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EC9" w:rsidRPr="00A67466" w:rsidRDefault="00202EC9" w:rsidP="00C0357E">
      <w:pPr>
        <w:spacing w:after="0" w:line="240" w:lineRule="auto"/>
        <w:jc w:val="right"/>
        <w:outlineLvl w:val="3"/>
        <w:rPr>
          <w:rFonts w:ascii="Times New Roman" w:eastAsia="Times New Roman" w:hAnsi="Times New Roman" w:cs="Times New Roman"/>
          <w:b/>
          <w:bCs/>
          <w:sz w:val="24"/>
          <w:szCs w:val="24"/>
          <w:lang w:eastAsia="ro-RO"/>
        </w:rPr>
      </w:pPr>
    </w:p>
    <w:p w:rsidR="00202EC9" w:rsidRPr="007F629A" w:rsidRDefault="00202EC9" w:rsidP="00770B9A">
      <w:pPr>
        <w:shd w:val="clear" w:color="auto" w:fill="FFFFFF"/>
        <w:spacing w:after="0" w:line="240" w:lineRule="auto"/>
        <w:jc w:val="center"/>
        <w:outlineLvl w:val="2"/>
        <w:rPr>
          <w:rFonts w:ascii="Calibri" w:eastAsia="Times New Roman" w:hAnsi="Calibri" w:cs="Calibri"/>
          <w:i/>
          <w:sz w:val="30"/>
          <w:szCs w:val="30"/>
          <w:lang w:eastAsia="ro-RO"/>
        </w:rPr>
      </w:pPr>
      <w:r w:rsidRPr="007F629A">
        <w:rPr>
          <w:rFonts w:ascii="Calibri" w:eastAsia="Times New Roman" w:hAnsi="Calibri" w:cs="Calibri"/>
          <w:i/>
          <w:sz w:val="30"/>
          <w:szCs w:val="30"/>
          <w:lang w:eastAsia="ro-RO"/>
        </w:rPr>
        <w:t>Ministerul Agriculturii și Dezvoltării Rurale - MADR</w:t>
      </w:r>
    </w:p>
    <w:p w:rsidR="00202EC9" w:rsidRDefault="00202EC9" w:rsidP="00770B9A">
      <w:pPr>
        <w:shd w:val="clear" w:color="auto" w:fill="FFFFFF"/>
        <w:spacing w:after="150" w:line="240" w:lineRule="auto"/>
        <w:jc w:val="center"/>
        <w:outlineLvl w:val="0"/>
        <w:rPr>
          <w:rFonts w:ascii="Cambria" w:eastAsia="Times New Roman" w:hAnsi="Cambria" w:cs="Calibri"/>
          <w:b/>
          <w:i/>
          <w:kern w:val="36"/>
          <w:sz w:val="28"/>
          <w:szCs w:val="28"/>
          <w:u w:val="single"/>
          <w:lang w:eastAsia="ro-RO"/>
        </w:rPr>
      </w:pPr>
      <w:r w:rsidRPr="007F629A">
        <w:rPr>
          <w:rFonts w:ascii="Cambria" w:eastAsia="Times New Roman" w:hAnsi="Cambria" w:cs="Calibri"/>
          <w:b/>
          <w:i/>
          <w:kern w:val="36"/>
          <w:sz w:val="28"/>
          <w:szCs w:val="28"/>
          <w:lang w:eastAsia="ro-RO"/>
        </w:rPr>
        <w:t>Ordinul nr. 120/68/2020</w:t>
      </w:r>
      <w:r w:rsidRPr="007F629A">
        <w:rPr>
          <w:rFonts w:ascii="Cambria" w:eastAsia="Times New Roman" w:hAnsi="Cambria" w:cs="Calibri"/>
          <w:i/>
          <w:kern w:val="36"/>
          <w:sz w:val="28"/>
          <w:szCs w:val="28"/>
          <w:lang w:eastAsia="ro-RO"/>
        </w:rPr>
        <w:t xml:space="preserve"> pentru modificarea Regulamentului privind </w:t>
      </w:r>
      <w:r w:rsidR="007F629A">
        <w:rPr>
          <w:rFonts w:ascii="Cambria" w:eastAsia="Times New Roman" w:hAnsi="Cambria" w:cs="Calibri"/>
          <w:i/>
          <w:kern w:val="36"/>
          <w:sz w:val="28"/>
          <w:szCs w:val="28"/>
          <w:lang w:eastAsia="ro-RO"/>
        </w:rPr>
        <w:t>g</w:t>
      </w:r>
      <w:r w:rsidRPr="007F629A">
        <w:rPr>
          <w:rFonts w:ascii="Cambria" w:eastAsia="Times New Roman" w:hAnsi="Cambria" w:cs="Calibri"/>
          <w:i/>
          <w:kern w:val="36"/>
          <w:sz w:val="28"/>
          <w:szCs w:val="28"/>
          <w:lang w:eastAsia="ro-RO"/>
        </w:rPr>
        <w:t xml:space="preserve">estionarea situațiilor de urgență generate de fenomene meteorologice periculoase având ca efect producerea secetei pedologice, aprobat prin </w:t>
      </w:r>
      <w:r w:rsidRPr="007F629A">
        <w:rPr>
          <w:rFonts w:ascii="Cambria" w:eastAsia="Times New Roman" w:hAnsi="Cambria" w:cs="Calibri"/>
          <w:b/>
          <w:i/>
          <w:kern w:val="36"/>
          <w:sz w:val="28"/>
          <w:szCs w:val="28"/>
          <w:lang w:eastAsia="ro-RO"/>
        </w:rPr>
        <w:t xml:space="preserve">Ordinul ministrului agriculturii și dezvoltării rurale și al ministrului afacerilor interne nr. </w:t>
      </w:r>
      <w:r w:rsidRPr="007F629A">
        <w:rPr>
          <w:rFonts w:ascii="Cambria" w:eastAsia="Times New Roman" w:hAnsi="Cambria" w:cs="Calibri"/>
          <w:b/>
          <w:i/>
          <w:kern w:val="36"/>
          <w:sz w:val="28"/>
          <w:szCs w:val="28"/>
          <w:u w:val="single"/>
          <w:lang w:eastAsia="ro-RO"/>
        </w:rPr>
        <w:t>97/63/2020</w:t>
      </w:r>
    </w:p>
    <w:p w:rsidR="006E7554" w:rsidRPr="007F629A" w:rsidRDefault="006E7554" w:rsidP="00770B9A">
      <w:pPr>
        <w:shd w:val="clear" w:color="auto" w:fill="FFFFFF"/>
        <w:spacing w:after="150" w:line="240" w:lineRule="auto"/>
        <w:jc w:val="center"/>
        <w:outlineLvl w:val="0"/>
        <w:rPr>
          <w:rFonts w:ascii="Cambria" w:eastAsia="Times New Roman" w:hAnsi="Cambria" w:cs="Calibri"/>
          <w:b/>
          <w:i/>
          <w:kern w:val="36"/>
          <w:sz w:val="28"/>
          <w:szCs w:val="28"/>
          <w:lang w:eastAsia="ro-RO"/>
        </w:rPr>
      </w:pPr>
    </w:p>
    <w:p w:rsidR="00202EC9" w:rsidRPr="00A67466" w:rsidRDefault="007B2CEC" w:rsidP="00A67466">
      <w:pPr>
        <w:spacing w:after="0" w:line="240" w:lineRule="auto"/>
        <w:ind w:firstLine="708"/>
        <w:outlineLvl w:val="3"/>
        <w:rPr>
          <w:rFonts w:ascii="Times New Roman" w:eastAsia="Times New Roman" w:hAnsi="Times New Roman" w:cs="Times New Roman"/>
          <w:b/>
          <w:bCs/>
          <w:sz w:val="24"/>
          <w:szCs w:val="24"/>
          <w:lang w:eastAsia="ro-RO"/>
        </w:rPr>
      </w:pPr>
      <w:r w:rsidRPr="007B2CEC">
        <w:rPr>
          <w:rFonts w:ascii="Times New Roman" w:eastAsia="Times New Roman" w:hAnsi="Times New Roman" w:cs="Times New Roman"/>
          <w:b/>
          <w:bCs/>
          <w:i/>
          <w:sz w:val="24"/>
          <w:szCs w:val="24"/>
          <w:u w:val="single"/>
          <w:lang w:eastAsia="ro-RO"/>
        </w:rPr>
        <w:t>SECŢIUNEA 3</w:t>
      </w:r>
      <w:r>
        <w:rPr>
          <w:rFonts w:ascii="Times New Roman" w:eastAsia="Times New Roman" w:hAnsi="Times New Roman" w:cs="Times New Roman"/>
          <w:b/>
          <w:bCs/>
          <w:sz w:val="24"/>
          <w:szCs w:val="24"/>
          <w:lang w:eastAsia="ro-RO"/>
        </w:rPr>
        <w:t xml:space="preserve"> </w:t>
      </w:r>
      <w:r w:rsidR="00A67466" w:rsidRPr="007B2CEC">
        <w:rPr>
          <w:rFonts w:ascii="Times New Roman" w:eastAsia="Times New Roman" w:hAnsi="Times New Roman" w:cs="Times New Roman"/>
          <w:b/>
          <w:bCs/>
          <w:i/>
          <w:sz w:val="24"/>
          <w:szCs w:val="24"/>
          <w:lang w:eastAsia="ro-RO"/>
        </w:rPr>
        <w:t>Stabilirea autorităţilor şi structurilor implicate în constatarea pagubelor înregistrate şi transpunerea valorică a acestora</w:t>
      </w:r>
    </w:p>
    <w:p w:rsidR="00A67466" w:rsidRPr="00A67466" w:rsidRDefault="00A67466" w:rsidP="00E37CC0">
      <w:pPr>
        <w:spacing w:after="0" w:line="240" w:lineRule="auto"/>
        <w:jc w:val="both"/>
        <w:outlineLvl w:val="3"/>
        <w:rPr>
          <w:rFonts w:ascii="Times New Roman" w:eastAsia="Times New Roman" w:hAnsi="Times New Roman" w:cs="Times New Roman"/>
          <w:bCs/>
          <w:sz w:val="24"/>
          <w:szCs w:val="24"/>
          <w:lang w:eastAsia="ro-RO"/>
        </w:rPr>
      </w:pPr>
      <w:r w:rsidRPr="00A67466">
        <w:rPr>
          <w:rFonts w:ascii="Times New Roman" w:eastAsia="Times New Roman" w:hAnsi="Times New Roman" w:cs="Times New Roman"/>
          <w:bCs/>
          <w:sz w:val="24"/>
          <w:szCs w:val="24"/>
          <w:lang w:eastAsia="ro-RO"/>
        </w:rPr>
        <w:t>Art. 14. - Personalul din cadrul autorităţilor şi structurilor implicate în constatarea şi evaluarea pagubelor pe timpul manifestării tipului de risc de secetă pedologică este desemnat prin ordin/dispoziţie, de către preşedinţii Comitetelor Județene pentru Situaţii de Urgenţă.</w:t>
      </w:r>
    </w:p>
    <w:p w:rsidR="00A67466" w:rsidRPr="00C53317" w:rsidRDefault="00A67466" w:rsidP="00E37CC0">
      <w:pPr>
        <w:spacing w:after="0" w:line="240" w:lineRule="auto"/>
        <w:jc w:val="both"/>
        <w:outlineLvl w:val="3"/>
        <w:rPr>
          <w:rFonts w:ascii="Times New Roman" w:eastAsia="Times New Roman" w:hAnsi="Times New Roman" w:cs="Times New Roman"/>
          <w:b/>
          <w:bCs/>
          <w:sz w:val="24"/>
          <w:szCs w:val="24"/>
          <w:lang w:eastAsia="ro-RO"/>
        </w:rPr>
      </w:pPr>
      <w:r w:rsidRPr="00A67466">
        <w:rPr>
          <w:rFonts w:ascii="Times New Roman" w:eastAsia="Times New Roman" w:hAnsi="Times New Roman" w:cs="Times New Roman"/>
          <w:bCs/>
          <w:sz w:val="24"/>
          <w:szCs w:val="24"/>
          <w:lang w:eastAsia="ro-RO"/>
        </w:rPr>
        <w:t xml:space="preserve">Art. 15. – (1) </w:t>
      </w:r>
      <w:r w:rsidRPr="00C53317">
        <w:rPr>
          <w:rFonts w:ascii="Times New Roman" w:eastAsia="Times New Roman" w:hAnsi="Times New Roman" w:cs="Times New Roman"/>
          <w:b/>
          <w:bCs/>
          <w:sz w:val="24"/>
          <w:szCs w:val="24"/>
          <w:lang w:eastAsia="ro-RO"/>
        </w:rPr>
        <w:t>Deținătorii de terenuri agricole ale căror suprafețe cu culturi agricole au fost</w:t>
      </w:r>
    </w:p>
    <w:p w:rsidR="00A67466" w:rsidRPr="00C53317" w:rsidRDefault="00A67466" w:rsidP="00E37CC0">
      <w:pPr>
        <w:spacing w:after="0" w:line="240" w:lineRule="auto"/>
        <w:jc w:val="both"/>
        <w:outlineLvl w:val="3"/>
        <w:rPr>
          <w:rFonts w:ascii="Times New Roman" w:eastAsia="Times New Roman" w:hAnsi="Times New Roman" w:cs="Times New Roman"/>
          <w:b/>
          <w:bCs/>
          <w:sz w:val="24"/>
          <w:szCs w:val="24"/>
          <w:lang w:eastAsia="ro-RO"/>
        </w:rPr>
      </w:pPr>
      <w:r w:rsidRPr="00C53317">
        <w:rPr>
          <w:rFonts w:ascii="Times New Roman" w:eastAsia="Times New Roman" w:hAnsi="Times New Roman" w:cs="Times New Roman"/>
          <w:b/>
          <w:bCs/>
          <w:sz w:val="24"/>
          <w:szCs w:val="24"/>
          <w:lang w:eastAsia="ro-RO"/>
        </w:rPr>
        <w:t xml:space="preserve">afectate în procent de peste 30% din suprafețele destinate producției vegetale depun înștiințări scrise la unitatea administrativ teritorială pe a căror rază teritorială se află terenul, în format fizic sau prin mijloace electronice de transmitere la distanță, în termen de </w:t>
      </w:r>
      <w:r w:rsidRPr="009313FF">
        <w:rPr>
          <w:rFonts w:ascii="Times New Roman" w:eastAsia="Times New Roman" w:hAnsi="Times New Roman" w:cs="Times New Roman"/>
          <w:b/>
          <w:bCs/>
          <w:sz w:val="24"/>
          <w:szCs w:val="24"/>
          <w:u w:val="single"/>
          <w:lang w:eastAsia="ro-RO"/>
        </w:rPr>
        <w:t>3 zile</w:t>
      </w:r>
      <w:r w:rsidRPr="00C53317">
        <w:rPr>
          <w:rFonts w:ascii="Times New Roman" w:eastAsia="Times New Roman" w:hAnsi="Times New Roman" w:cs="Times New Roman"/>
          <w:b/>
          <w:bCs/>
          <w:sz w:val="24"/>
          <w:szCs w:val="24"/>
          <w:lang w:eastAsia="ro-RO"/>
        </w:rPr>
        <w:t xml:space="preserve"> de la producerea distrugerii sau vătămării culturilor agricole deținute.</w:t>
      </w:r>
    </w:p>
    <w:p w:rsidR="00A67466" w:rsidRPr="00A67466" w:rsidRDefault="00A67466" w:rsidP="00E37CC0">
      <w:pPr>
        <w:spacing w:after="0" w:line="240" w:lineRule="auto"/>
        <w:jc w:val="both"/>
        <w:outlineLvl w:val="3"/>
        <w:rPr>
          <w:rFonts w:ascii="Times New Roman" w:eastAsia="Times New Roman" w:hAnsi="Times New Roman" w:cs="Times New Roman"/>
          <w:bCs/>
          <w:sz w:val="24"/>
          <w:szCs w:val="24"/>
          <w:lang w:eastAsia="ro-RO"/>
        </w:rPr>
      </w:pPr>
      <w:r w:rsidRPr="00A67466">
        <w:rPr>
          <w:rFonts w:ascii="Times New Roman" w:eastAsia="Times New Roman" w:hAnsi="Times New Roman" w:cs="Times New Roman"/>
          <w:bCs/>
          <w:sz w:val="24"/>
          <w:szCs w:val="24"/>
          <w:lang w:eastAsia="ro-RO"/>
        </w:rPr>
        <w:t>(2) Înștiințările scrise prevăzute de alin. (1) cuprind datele de identificare ale deținătorului de</w:t>
      </w:r>
    </w:p>
    <w:p w:rsidR="00A67466" w:rsidRPr="00A67466" w:rsidRDefault="00A67466" w:rsidP="00E37CC0">
      <w:pPr>
        <w:spacing w:after="0" w:line="240" w:lineRule="auto"/>
        <w:jc w:val="both"/>
        <w:outlineLvl w:val="3"/>
        <w:rPr>
          <w:rFonts w:ascii="Times New Roman" w:eastAsia="Times New Roman" w:hAnsi="Times New Roman" w:cs="Times New Roman"/>
          <w:bCs/>
          <w:sz w:val="24"/>
          <w:szCs w:val="24"/>
          <w:lang w:eastAsia="ro-RO"/>
        </w:rPr>
      </w:pPr>
      <w:r w:rsidRPr="00A67466">
        <w:rPr>
          <w:rFonts w:ascii="Times New Roman" w:eastAsia="Times New Roman" w:hAnsi="Times New Roman" w:cs="Times New Roman"/>
          <w:bCs/>
          <w:sz w:val="24"/>
          <w:szCs w:val="24"/>
          <w:lang w:eastAsia="ro-RO"/>
        </w:rPr>
        <w:t>teren agricol, suprafața totală declarată, suprafața calamitată estimativ pe fiecare din culturile calamitate, cu specificarea dacă suprafața calamitată se află în zonă irigabilă.</w:t>
      </w:r>
    </w:p>
    <w:p w:rsidR="00A67466" w:rsidRPr="00A67466" w:rsidRDefault="00A67466" w:rsidP="00E37CC0">
      <w:pPr>
        <w:spacing w:after="0" w:line="240" w:lineRule="auto"/>
        <w:jc w:val="both"/>
        <w:outlineLvl w:val="3"/>
        <w:rPr>
          <w:rFonts w:ascii="Times New Roman" w:eastAsia="Times New Roman" w:hAnsi="Times New Roman" w:cs="Times New Roman"/>
          <w:bCs/>
          <w:sz w:val="24"/>
          <w:szCs w:val="24"/>
          <w:lang w:eastAsia="ro-RO"/>
        </w:rPr>
      </w:pPr>
      <w:r w:rsidRPr="00A67466">
        <w:rPr>
          <w:rFonts w:ascii="Times New Roman" w:eastAsia="Times New Roman" w:hAnsi="Times New Roman" w:cs="Times New Roman"/>
          <w:bCs/>
          <w:sz w:val="24"/>
          <w:szCs w:val="24"/>
          <w:lang w:eastAsia="ro-RO"/>
        </w:rPr>
        <w:t xml:space="preserve">Art. 16. – </w:t>
      </w:r>
      <w:r w:rsidRPr="00C53317">
        <w:rPr>
          <w:rFonts w:ascii="Times New Roman" w:eastAsia="Times New Roman" w:hAnsi="Times New Roman" w:cs="Times New Roman"/>
          <w:b/>
          <w:bCs/>
          <w:sz w:val="24"/>
          <w:szCs w:val="24"/>
          <w:lang w:eastAsia="ro-RO"/>
        </w:rPr>
        <w:t>În baza înștiințărilor prevăzute la art. 15 alin. (1),</w:t>
      </w:r>
      <w:r w:rsidRPr="00C53317">
        <w:rPr>
          <w:rFonts w:ascii="Times New Roman" w:eastAsia="Times New Roman" w:hAnsi="Times New Roman" w:cs="Times New Roman"/>
          <w:bCs/>
          <w:sz w:val="24"/>
          <w:szCs w:val="24"/>
          <w:lang w:eastAsia="ro-RO"/>
        </w:rPr>
        <w:t xml:space="preserve"> </w:t>
      </w:r>
      <w:r w:rsidRPr="00C53317">
        <w:rPr>
          <w:rFonts w:ascii="Times New Roman" w:eastAsia="Times New Roman" w:hAnsi="Times New Roman" w:cs="Times New Roman"/>
          <w:b/>
          <w:bCs/>
          <w:sz w:val="24"/>
          <w:szCs w:val="24"/>
          <w:lang w:eastAsia="ro-RO"/>
        </w:rPr>
        <w:t xml:space="preserve">Comitetul Local pentru Situaţii de Urgenţă întocmește un raport operativ </w:t>
      </w:r>
      <w:r w:rsidRPr="00A67466">
        <w:rPr>
          <w:rFonts w:ascii="Times New Roman" w:eastAsia="Times New Roman" w:hAnsi="Times New Roman" w:cs="Times New Roman"/>
          <w:bCs/>
          <w:sz w:val="24"/>
          <w:szCs w:val="24"/>
          <w:lang w:eastAsia="ro-RO"/>
        </w:rPr>
        <w:t xml:space="preserve">al cărui model este prevăzut în anexa nr. 1 la prezentul regulament, </w:t>
      </w:r>
      <w:r w:rsidRPr="00C53317">
        <w:rPr>
          <w:rFonts w:ascii="Times New Roman" w:eastAsia="Times New Roman" w:hAnsi="Times New Roman" w:cs="Times New Roman"/>
          <w:b/>
          <w:bCs/>
          <w:sz w:val="24"/>
          <w:szCs w:val="24"/>
          <w:lang w:eastAsia="ro-RO"/>
        </w:rPr>
        <w:t xml:space="preserve">în termen de </w:t>
      </w:r>
      <w:r w:rsidRPr="009313FF">
        <w:rPr>
          <w:rFonts w:ascii="Times New Roman" w:eastAsia="Times New Roman" w:hAnsi="Times New Roman" w:cs="Times New Roman"/>
          <w:b/>
          <w:bCs/>
          <w:sz w:val="24"/>
          <w:szCs w:val="24"/>
          <w:u w:val="single"/>
          <w:lang w:eastAsia="ro-RO"/>
        </w:rPr>
        <w:t>maxim 24 de ore</w:t>
      </w:r>
      <w:r w:rsidRPr="00C53317">
        <w:rPr>
          <w:rFonts w:ascii="Times New Roman" w:eastAsia="Times New Roman" w:hAnsi="Times New Roman" w:cs="Times New Roman"/>
          <w:b/>
          <w:bCs/>
          <w:sz w:val="24"/>
          <w:szCs w:val="24"/>
          <w:lang w:eastAsia="ro-RO"/>
        </w:rPr>
        <w:t xml:space="preserve"> de la înregistrarea înștiințărilor</w:t>
      </w:r>
      <w:r w:rsidRPr="00A67466">
        <w:rPr>
          <w:rFonts w:ascii="Times New Roman" w:eastAsia="Times New Roman" w:hAnsi="Times New Roman" w:cs="Times New Roman"/>
          <w:bCs/>
          <w:sz w:val="24"/>
          <w:szCs w:val="24"/>
          <w:lang w:eastAsia="ro-RO"/>
        </w:rPr>
        <w:t xml:space="preserve">, </w:t>
      </w:r>
      <w:r w:rsidRPr="00BF18F5">
        <w:rPr>
          <w:rFonts w:ascii="Times New Roman" w:eastAsia="Times New Roman" w:hAnsi="Times New Roman" w:cs="Times New Roman"/>
          <w:b/>
          <w:bCs/>
          <w:sz w:val="24"/>
          <w:szCs w:val="24"/>
          <w:lang w:eastAsia="ro-RO"/>
        </w:rPr>
        <w:t>pe care îl transmite către Centrul Operaţional din cadrul Inspectoratului pentru Situaţii de Urgenţă Judeţean</w:t>
      </w:r>
      <w:r w:rsidRPr="00A67466">
        <w:rPr>
          <w:rFonts w:ascii="Times New Roman" w:eastAsia="Times New Roman" w:hAnsi="Times New Roman" w:cs="Times New Roman"/>
          <w:bCs/>
          <w:sz w:val="24"/>
          <w:szCs w:val="24"/>
          <w:lang w:eastAsia="ro-RO"/>
        </w:rPr>
        <w:t xml:space="preserve"> </w:t>
      </w:r>
      <w:r w:rsidRPr="00B73724">
        <w:rPr>
          <w:rFonts w:ascii="Times New Roman" w:eastAsia="Times New Roman" w:hAnsi="Times New Roman" w:cs="Times New Roman"/>
          <w:b/>
          <w:bCs/>
          <w:sz w:val="24"/>
          <w:szCs w:val="24"/>
          <w:lang w:eastAsia="ro-RO"/>
        </w:rPr>
        <w:t>şi către Grupul de Suport Tehnic pentru gestionarea situaţiilor de urgenţă generate de fenomene meteorologice periculoase având ca efect producerea secetei pedologice, din judeţ.</w:t>
      </w:r>
    </w:p>
    <w:p w:rsidR="00A67466" w:rsidRPr="00A67466" w:rsidRDefault="00A67466" w:rsidP="00E37CC0">
      <w:pPr>
        <w:spacing w:after="0" w:line="240" w:lineRule="auto"/>
        <w:jc w:val="both"/>
        <w:outlineLvl w:val="3"/>
        <w:rPr>
          <w:rFonts w:ascii="Times New Roman" w:eastAsia="Times New Roman" w:hAnsi="Times New Roman" w:cs="Times New Roman"/>
          <w:bCs/>
          <w:sz w:val="24"/>
          <w:szCs w:val="24"/>
          <w:lang w:eastAsia="ro-RO"/>
        </w:rPr>
      </w:pPr>
      <w:r w:rsidRPr="00A67466">
        <w:rPr>
          <w:rFonts w:ascii="Times New Roman" w:eastAsia="Times New Roman" w:hAnsi="Times New Roman" w:cs="Times New Roman"/>
          <w:bCs/>
          <w:sz w:val="24"/>
          <w:szCs w:val="24"/>
          <w:lang w:eastAsia="ro-RO"/>
        </w:rPr>
        <w:t>Art. 17. – După primirea rapoartelor operative prevăzute la art. 16, Grupul de Suport Tehnic</w:t>
      </w:r>
    </w:p>
    <w:p w:rsidR="00A67466" w:rsidRPr="00A67466" w:rsidRDefault="00A67466" w:rsidP="00E37CC0">
      <w:pPr>
        <w:spacing w:after="0" w:line="240" w:lineRule="auto"/>
        <w:jc w:val="both"/>
        <w:outlineLvl w:val="3"/>
        <w:rPr>
          <w:rFonts w:ascii="Times New Roman" w:eastAsia="Times New Roman" w:hAnsi="Times New Roman" w:cs="Times New Roman"/>
          <w:bCs/>
          <w:sz w:val="24"/>
          <w:szCs w:val="24"/>
          <w:lang w:eastAsia="ro-RO"/>
        </w:rPr>
      </w:pPr>
      <w:r w:rsidRPr="00A67466">
        <w:rPr>
          <w:rFonts w:ascii="Times New Roman" w:eastAsia="Times New Roman" w:hAnsi="Times New Roman" w:cs="Times New Roman"/>
          <w:bCs/>
          <w:sz w:val="24"/>
          <w:szCs w:val="24"/>
          <w:lang w:eastAsia="ro-RO"/>
        </w:rPr>
        <w:t>pentru gestionarea situaţiilor de urgenţă generate de fenomene meteorologice periculoase având ca efect producerea secetei pedologice din judeţ întocmește centralizatorul rapoartelor operative cu pagubele la culturile agricole asociate fenomenului meteorologic de secetă pedologică, potrivit modelului prevăzut în anexa nr. 2 la prezentul regulament, pe care înaintează Comitetului Judeţean pentru Situaţii de Urgenţă.</w:t>
      </w:r>
    </w:p>
    <w:p w:rsidR="00A67466" w:rsidRPr="00A67466" w:rsidRDefault="00A67466" w:rsidP="00E37CC0">
      <w:pPr>
        <w:spacing w:after="0" w:line="240" w:lineRule="auto"/>
        <w:jc w:val="both"/>
        <w:outlineLvl w:val="3"/>
        <w:rPr>
          <w:rFonts w:ascii="Times New Roman" w:eastAsia="Times New Roman" w:hAnsi="Times New Roman" w:cs="Times New Roman"/>
          <w:bCs/>
          <w:sz w:val="24"/>
          <w:szCs w:val="24"/>
          <w:lang w:eastAsia="ro-RO"/>
        </w:rPr>
      </w:pPr>
      <w:r w:rsidRPr="00A67466">
        <w:rPr>
          <w:rFonts w:ascii="Times New Roman" w:eastAsia="Times New Roman" w:hAnsi="Times New Roman" w:cs="Times New Roman"/>
          <w:bCs/>
          <w:sz w:val="24"/>
          <w:szCs w:val="24"/>
          <w:lang w:eastAsia="ro-RO"/>
        </w:rPr>
        <w:t>Art. 18. – (1) În funcţie de pagubele înregistrate şi raportate de Grupul de Suport Tehnic,</w:t>
      </w:r>
    </w:p>
    <w:p w:rsidR="00A67466" w:rsidRPr="00A67466" w:rsidRDefault="00A67466" w:rsidP="00E37CC0">
      <w:pPr>
        <w:spacing w:after="0" w:line="240" w:lineRule="auto"/>
        <w:jc w:val="both"/>
        <w:outlineLvl w:val="3"/>
        <w:rPr>
          <w:rFonts w:ascii="Times New Roman" w:eastAsia="Times New Roman" w:hAnsi="Times New Roman" w:cs="Times New Roman"/>
          <w:bCs/>
          <w:sz w:val="24"/>
          <w:szCs w:val="24"/>
          <w:lang w:eastAsia="ro-RO"/>
        </w:rPr>
      </w:pPr>
      <w:r w:rsidRPr="00A67466">
        <w:rPr>
          <w:rFonts w:ascii="Times New Roman" w:eastAsia="Times New Roman" w:hAnsi="Times New Roman" w:cs="Times New Roman"/>
          <w:bCs/>
          <w:sz w:val="24"/>
          <w:szCs w:val="24"/>
          <w:lang w:eastAsia="ro-RO"/>
        </w:rPr>
        <w:t xml:space="preserve">prefectul, în calitatea sa de preşedinte al Comitetului Judeţean pentru Situaţii de Urgenţă, numește, prin ordin, comisia de constatare şi evaluare a pagubelor la culturile agricole. </w:t>
      </w:r>
    </w:p>
    <w:p w:rsidR="00A67466" w:rsidRPr="00531B5D" w:rsidRDefault="00A67466" w:rsidP="00E37CC0">
      <w:pPr>
        <w:spacing w:after="0" w:line="240" w:lineRule="auto"/>
        <w:jc w:val="both"/>
        <w:outlineLvl w:val="3"/>
        <w:rPr>
          <w:rFonts w:ascii="Times New Roman" w:eastAsia="Times New Roman" w:hAnsi="Times New Roman" w:cs="Times New Roman"/>
          <w:bCs/>
          <w:sz w:val="24"/>
          <w:szCs w:val="24"/>
          <w:u w:val="single"/>
          <w:lang w:eastAsia="ro-RO"/>
        </w:rPr>
      </w:pPr>
      <w:r w:rsidRPr="00A67466">
        <w:rPr>
          <w:rFonts w:ascii="Times New Roman" w:eastAsia="Times New Roman" w:hAnsi="Times New Roman" w:cs="Times New Roman"/>
          <w:bCs/>
          <w:sz w:val="24"/>
          <w:szCs w:val="24"/>
          <w:lang w:eastAsia="ro-RO"/>
        </w:rPr>
        <w:t xml:space="preserve"> (2) </w:t>
      </w:r>
      <w:r w:rsidRPr="00531B5D">
        <w:rPr>
          <w:rFonts w:ascii="Times New Roman" w:eastAsia="Times New Roman" w:hAnsi="Times New Roman" w:cs="Times New Roman"/>
          <w:bCs/>
          <w:sz w:val="24"/>
          <w:szCs w:val="24"/>
          <w:u w:val="single"/>
          <w:lang w:eastAsia="ro-RO"/>
        </w:rPr>
        <w:t>Din cadrul comisiei de constatare şi evaluare a pagubelor la culturile agricole fac parte</w:t>
      </w:r>
    </w:p>
    <w:p w:rsidR="00A67466" w:rsidRPr="00531B5D" w:rsidRDefault="00A67466" w:rsidP="00E37CC0">
      <w:pPr>
        <w:spacing w:after="0" w:line="240" w:lineRule="auto"/>
        <w:jc w:val="both"/>
        <w:outlineLvl w:val="3"/>
        <w:rPr>
          <w:rFonts w:ascii="Times New Roman" w:eastAsia="Times New Roman" w:hAnsi="Times New Roman" w:cs="Times New Roman"/>
          <w:bCs/>
          <w:sz w:val="24"/>
          <w:szCs w:val="24"/>
          <w:u w:val="single"/>
          <w:lang w:eastAsia="ro-RO"/>
        </w:rPr>
      </w:pPr>
      <w:r w:rsidRPr="00531B5D">
        <w:rPr>
          <w:rFonts w:ascii="Times New Roman" w:eastAsia="Times New Roman" w:hAnsi="Times New Roman" w:cs="Times New Roman"/>
          <w:bCs/>
          <w:sz w:val="24"/>
          <w:szCs w:val="24"/>
          <w:u w:val="single"/>
          <w:lang w:eastAsia="ro-RO"/>
        </w:rPr>
        <w:t>reprezentanţi ai administrației publice locale, un reprezentant al centrului județean/local al Agenției de Plăți și Intervenție pentru Agricultură și un reprezentant al direcției pentru agricultură județene, respectiv a municipiului București.</w:t>
      </w:r>
    </w:p>
    <w:p w:rsidR="00A67466" w:rsidRPr="00A67466" w:rsidRDefault="00A67466" w:rsidP="00E37CC0">
      <w:pPr>
        <w:spacing w:after="0" w:line="240" w:lineRule="auto"/>
        <w:jc w:val="both"/>
        <w:outlineLvl w:val="3"/>
        <w:rPr>
          <w:rFonts w:ascii="Times New Roman" w:eastAsia="Times New Roman" w:hAnsi="Times New Roman" w:cs="Times New Roman"/>
          <w:bCs/>
          <w:sz w:val="24"/>
          <w:szCs w:val="24"/>
          <w:lang w:eastAsia="ro-RO"/>
        </w:rPr>
      </w:pPr>
      <w:r w:rsidRPr="00A67466">
        <w:rPr>
          <w:rFonts w:ascii="Times New Roman" w:eastAsia="Times New Roman" w:hAnsi="Times New Roman" w:cs="Times New Roman"/>
          <w:bCs/>
          <w:sz w:val="24"/>
          <w:szCs w:val="24"/>
          <w:lang w:eastAsia="ro-RO"/>
        </w:rPr>
        <w:t>(3) Prezența tuturor reprezentanților prevăzuți la alin. (2) este obligatorie.</w:t>
      </w:r>
    </w:p>
    <w:p w:rsidR="00A67466" w:rsidRPr="00A67466" w:rsidRDefault="00A67466" w:rsidP="00E37CC0">
      <w:pPr>
        <w:spacing w:after="0" w:line="240" w:lineRule="auto"/>
        <w:jc w:val="both"/>
        <w:outlineLvl w:val="3"/>
        <w:rPr>
          <w:rFonts w:ascii="Times New Roman" w:eastAsia="Times New Roman" w:hAnsi="Times New Roman" w:cs="Times New Roman"/>
          <w:bCs/>
          <w:sz w:val="24"/>
          <w:szCs w:val="24"/>
          <w:lang w:eastAsia="ro-RO"/>
        </w:rPr>
      </w:pPr>
      <w:r w:rsidRPr="00A67466">
        <w:rPr>
          <w:rFonts w:ascii="Times New Roman" w:eastAsia="Times New Roman" w:hAnsi="Times New Roman" w:cs="Times New Roman"/>
          <w:bCs/>
          <w:sz w:val="24"/>
          <w:szCs w:val="24"/>
          <w:lang w:eastAsia="ro-RO"/>
        </w:rPr>
        <w:t>(4) Secretariatul comisiei prevăzută la alin. (1) este asigurat de către o persoană din cadrul</w:t>
      </w:r>
    </w:p>
    <w:p w:rsidR="00A67466" w:rsidRPr="00A67466" w:rsidRDefault="00A67466" w:rsidP="00E37CC0">
      <w:pPr>
        <w:spacing w:after="0" w:line="240" w:lineRule="auto"/>
        <w:jc w:val="both"/>
        <w:outlineLvl w:val="3"/>
        <w:rPr>
          <w:rFonts w:ascii="Times New Roman" w:eastAsia="Times New Roman" w:hAnsi="Times New Roman" w:cs="Times New Roman"/>
          <w:bCs/>
          <w:sz w:val="24"/>
          <w:szCs w:val="24"/>
          <w:lang w:eastAsia="ro-RO"/>
        </w:rPr>
      </w:pPr>
      <w:r w:rsidRPr="00A67466">
        <w:rPr>
          <w:rFonts w:ascii="Times New Roman" w:eastAsia="Times New Roman" w:hAnsi="Times New Roman" w:cs="Times New Roman"/>
          <w:bCs/>
          <w:sz w:val="24"/>
          <w:szCs w:val="24"/>
          <w:lang w:eastAsia="ro-RO"/>
        </w:rPr>
        <w:t>direcției pentru agricultură județeană, respectiv a municipiului București.</w:t>
      </w:r>
    </w:p>
    <w:p w:rsidR="00A67466" w:rsidRPr="00A67466" w:rsidRDefault="00A67466" w:rsidP="00E37CC0">
      <w:pPr>
        <w:spacing w:after="0" w:line="240" w:lineRule="auto"/>
        <w:jc w:val="both"/>
        <w:outlineLvl w:val="3"/>
        <w:rPr>
          <w:rFonts w:ascii="Times New Roman" w:eastAsia="Times New Roman" w:hAnsi="Times New Roman" w:cs="Times New Roman"/>
          <w:bCs/>
          <w:sz w:val="24"/>
          <w:szCs w:val="24"/>
          <w:lang w:eastAsia="ro-RO"/>
        </w:rPr>
      </w:pPr>
      <w:r w:rsidRPr="00A67466">
        <w:rPr>
          <w:rFonts w:ascii="Times New Roman" w:eastAsia="Times New Roman" w:hAnsi="Times New Roman" w:cs="Times New Roman"/>
          <w:bCs/>
          <w:sz w:val="24"/>
          <w:szCs w:val="24"/>
          <w:lang w:eastAsia="ro-RO"/>
        </w:rPr>
        <w:t>(5) Comisia prevăzută la alin. (1) întocmeşte procese-verbale de constatare şi evaluare a</w:t>
      </w:r>
    </w:p>
    <w:p w:rsidR="00A67466" w:rsidRPr="00A67466" w:rsidRDefault="00A67466" w:rsidP="00E37CC0">
      <w:pPr>
        <w:spacing w:after="0" w:line="240" w:lineRule="auto"/>
        <w:jc w:val="both"/>
        <w:outlineLvl w:val="3"/>
        <w:rPr>
          <w:rFonts w:ascii="Times New Roman" w:eastAsia="Times New Roman" w:hAnsi="Times New Roman" w:cs="Times New Roman"/>
          <w:bCs/>
          <w:sz w:val="24"/>
          <w:szCs w:val="24"/>
          <w:lang w:eastAsia="ro-RO"/>
        </w:rPr>
      </w:pPr>
      <w:r w:rsidRPr="00A67466">
        <w:rPr>
          <w:rFonts w:ascii="Times New Roman" w:eastAsia="Times New Roman" w:hAnsi="Times New Roman" w:cs="Times New Roman"/>
          <w:bCs/>
          <w:sz w:val="24"/>
          <w:szCs w:val="24"/>
          <w:lang w:eastAsia="ro-RO"/>
        </w:rPr>
        <w:t>pagubelor la culturile agricole, conform modelului prevăzut în anexa nr. 3 la prezentul regulament, prin validarea şi centralizarea datelor conţinute în rapoartele operative întocmite la nivelul Comitetelor Locale pentru Situaţii de Urgenţă şi evaluarea acestora.</w:t>
      </w:r>
    </w:p>
    <w:p w:rsidR="00A67466" w:rsidRPr="00A67466" w:rsidRDefault="00A67466" w:rsidP="00E37CC0">
      <w:pPr>
        <w:spacing w:after="0" w:line="240" w:lineRule="auto"/>
        <w:jc w:val="both"/>
        <w:outlineLvl w:val="3"/>
        <w:rPr>
          <w:rFonts w:ascii="Times New Roman" w:eastAsia="Times New Roman" w:hAnsi="Times New Roman" w:cs="Times New Roman"/>
          <w:bCs/>
          <w:sz w:val="24"/>
          <w:szCs w:val="24"/>
          <w:lang w:eastAsia="ro-RO"/>
        </w:rPr>
      </w:pPr>
      <w:r w:rsidRPr="00A67466">
        <w:rPr>
          <w:rFonts w:ascii="Times New Roman" w:eastAsia="Times New Roman" w:hAnsi="Times New Roman" w:cs="Times New Roman"/>
          <w:bCs/>
          <w:sz w:val="24"/>
          <w:szCs w:val="24"/>
          <w:lang w:eastAsia="ro-RO"/>
        </w:rPr>
        <w:t>(6) Persoanele nominalizate în comisiile pentru constatarea şi evaluarea pagubelor la culturile</w:t>
      </w:r>
    </w:p>
    <w:p w:rsidR="00A67466" w:rsidRPr="00A67466" w:rsidRDefault="00A67466" w:rsidP="00E37CC0">
      <w:pPr>
        <w:spacing w:after="0" w:line="240" w:lineRule="auto"/>
        <w:jc w:val="both"/>
        <w:outlineLvl w:val="3"/>
        <w:rPr>
          <w:rFonts w:ascii="Times New Roman" w:eastAsia="Times New Roman" w:hAnsi="Times New Roman" w:cs="Times New Roman"/>
          <w:bCs/>
          <w:sz w:val="24"/>
          <w:szCs w:val="24"/>
          <w:lang w:eastAsia="ro-RO"/>
        </w:rPr>
      </w:pPr>
      <w:r w:rsidRPr="00A67466">
        <w:rPr>
          <w:rFonts w:ascii="Times New Roman" w:eastAsia="Times New Roman" w:hAnsi="Times New Roman" w:cs="Times New Roman"/>
          <w:bCs/>
          <w:sz w:val="24"/>
          <w:szCs w:val="24"/>
          <w:lang w:eastAsia="ro-RO"/>
        </w:rPr>
        <w:t>agricole au obligaţia asumării proceselor-verbale, pe baza experienţei şi a cunoştinţelor</w:t>
      </w:r>
    </w:p>
    <w:p w:rsidR="00A67466" w:rsidRPr="00A67466" w:rsidRDefault="00A67466" w:rsidP="00E37CC0">
      <w:pPr>
        <w:spacing w:after="0" w:line="240" w:lineRule="auto"/>
        <w:jc w:val="both"/>
        <w:outlineLvl w:val="3"/>
        <w:rPr>
          <w:rFonts w:ascii="Times New Roman" w:eastAsia="Times New Roman" w:hAnsi="Times New Roman" w:cs="Times New Roman"/>
          <w:bCs/>
          <w:sz w:val="24"/>
          <w:szCs w:val="24"/>
          <w:lang w:eastAsia="ro-RO"/>
        </w:rPr>
      </w:pPr>
      <w:r w:rsidRPr="00A67466">
        <w:rPr>
          <w:rFonts w:ascii="Times New Roman" w:eastAsia="Times New Roman" w:hAnsi="Times New Roman" w:cs="Times New Roman"/>
          <w:bCs/>
          <w:sz w:val="24"/>
          <w:szCs w:val="24"/>
          <w:lang w:eastAsia="ro-RO"/>
        </w:rPr>
        <w:t>tehnice/profesionale deţinute.</w:t>
      </w:r>
    </w:p>
    <w:p w:rsidR="00A67466" w:rsidRPr="00A67466" w:rsidRDefault="00A67466" w:rsidP="00E37CC0">
      <w:pPr>
        <w:spacing w:after="0" w:line="240" w:lineRule="auto"/>
        <w:jc w:val="both"/>
        <w:outlineLvl w:val="3"/>
        <w:rPr>
          <w:rFonts w:ascii="Times New Roman" w:eastAsia="Times New Roman" w:hAnsi="Times New Roman" w:cs="Times New Roman"/>
          <w:bCs/>
          <w:sz w:val="24"/>
          <w:szCs w:val="24"/>
          <w:lang w:eastAsia="ro-RO"/>
        </w:rPr>
      </w:pPr>
      <w:r w:rsidRPr="00A67466">
        <w:rPr>
          <w:rFonts w:ascii="Times New Roman" w:eastAsia="Times New Roman" w:hAnsi="Times New Roman" w:cs="Times New Roman"/>
          <w:bCs/>
          <w:sz w:val="24"/>
          <w:szCs w:val="24"/>
          <w:lang w:eastAsia="ro-RO"/>
        </w:rPr>
        <w:lastRenderedPageBreak/>
        <w:t>(7) Comitetul Local pentru Situații de Urgență înregistrează Procesele verbale pentru constatarea şi evaluarea pagubelor la culturile agricole și le înaintează Comitetului Județean pentru Situaţii de Urgenţă.</w:t>
      </w:r>
    </w:p>
    <w:p w:rsidR="00A67466" w:rsidRPr="00A67466" w:rsidRDefault="00A67466" w:rsidP="00E37CC0">
      <w:pPr>
        <w:spacing w:after="0" w:line="240" w:lineRule="auto"/>
        <w:jc w:val="both"/>
        <w:outlineLvl w:val="3"/>
        <w:rPr>
          <w:rFonts w:ascii="Times New Roman" w:eastAsia="Times New Roman" w:hAnsi="Times New Roman" w:cs="Times New Roman"/>
          <w:bCs/>
          <w:sz w:val="24"/>
          <w:szCs w:val="24"/>
          <w:lang w:eastAsia="ro-RO"/>
        </w:rPr>
      </w:pPr>
      <w:r w:rsidRPr="00A67466">
        <w:rPr>
          <w:rFonts w:ascii="Times New Roman" w:eastAsia="Times New Roman" w:hAnsi="Times New Roman" w:cs="Times New Roman"/>
          <w:bCs/>
          <w:sz w:val="24"/>
          <w:szCs w:val="24"/>
          <w:lang w:eastAsia="ro-RO"/>
        </w:rPr>
        <w:t>(8) Comitetul Județean pentru Situaţii de Urgenţă înaintează procesele verbale de constatare şi evaluare a pagubelor la culturile agricole către Grupul de Suport Tehnic, în vederea întocmirii raportului de sinteză, al cărui model este prevăzut în anexa nr. 4 la prezentul regulament.</w:t>
      </w:r>
    </w:p>
    <w:p w:rsidR="00A67466" w:rsidRPr="00A67466" w:rsidRDefault="00A67466" w:rsidP="00E37CC0">
      <w:pPr>
        <w:spacing w:after="0" w:line="240" w:lineRule="auto"/>
        <w:jc w:val="both"/>
        <w:outlineLvl w:val="3"/>
        <w:rPr>
          <w:rFonts w:ascii="Times New Roman" w:eastAsia="Times New Roman" w:hAnsi="Times New Roman" w:cs="Times New Roman"/>
          <w:bCs/>
          <w:sz w:val="24"/>
          <w:szCs w:val="24"/>
          <w:lang w:eastAsia="ro-RO"/>
        </w:rPr>
      </w:pPr>
      <w:r w:rsidRPr="00A67466">
        <w:rPr>
          <w:rFonts w:ascii="Times New Roman" w:eastAsia="Times New Roman" w:hAnsi="Times New Roman" w:cs="Times New Roman"/>
          <w:bCs/>
          <w:sz w:val="24"/>
          <w:szCs w:val="24"/>
          <w:lang w:eastAsia="ro-RO"/>
        </w:rPr>
        <w:t>(9) Raportul de sinteză se întocmește în termen de 15 zile de la încetarea fenomenului</w:t>
      </w:r>
    </w:p>
    <w:p w:rsidR="00A67466" w:rsidRPr="00A67466" w:rsidRDefault="00A67466" w:rsidP="00E37CC0">
      <w:pPr>
        <w:spacing w:after="0" w:line="240" w:lineRule="auto"/>
        <w:jc w:val="both"/>
        <w:outlineLvl w:val="3"/>
        <w:rPr>
          <w:rFonts w:ascii="Times New Roman" w:eastAsia="Times New Roman" w:hAnsi="Times New Roman" w:cs="Times New Roman"/>
          <w:bCs/>
          <w:sz w:val="24"/>
          <w:szCs w:val="24"/>
          <w:lang w:eastAsia="ro-RO"/>
        </w:rPr>
      </w:pPr>
      <w:r w:rsidRPr="00A67466">
        <w:rPr>
          <w:rFonts w:ascii="Times New Roman" w:eastAsia="Times New Roman" w:hAnsi="Times New Roman" w:cs="Times New Roman"/>
          <w:bCs/>
          <w:sz w:val="24"/>
          <w:szCs w:val="24"/>
          <w:lang w:eastAsia="ro-RO"/>
        </w:rPr>
        <w:t>meteorologic de secetă pedologică.</w:t>
      </w:r>
    </w:p>
    <w:p w:rsidR="00A67466" w:rsidRPr="00A67466" w:rsidRDefault="00A67466" w:rsidP="00E37CC0">
      <w:pPr>
        <w:spacing w:after="0" w:line="240" w:lineRule="auto"/>
        <w:jc w:val="both"/>
        <w:outlineLvl w:val="3"/>
        <w:rPr>
          <w:rFonts w:ascii="Times New Roman" w:eastAsia="Times New Roman" w:hAnsi="Times New Roman" w:cs="Times New Roman"/>
          <w:bCs/>
          <w:sz w:val="24"/>
          <w:szCs w:val="24"/>
          <w:lang w:eastAsia="ro-RO"/>
        </w:rPr>
      </w:pPr>
      <w:r w:rsidRPr="00A67466">
        <w:rPr>
          <w:rFonts w:ascii="Times New Roman" w:eastAsia="Times New Roman" w:hAnsi="Times New Roman" w:cs="Times New Roman"/>
          <w:bCs/>
          <w:sz w:val="24"/>
          <w:szCs w:val="24"/>
          <w:lang w:eastAsia="ro-RO"/>
        </w:rPr>
        <w:t>Art. 19. – Reprezentantul direcției pentru agricultură județeană, respectiv a municipiului</w:t>
      </w:r>
    </w:p>
    <w:p w:rsidR="00C57335" w:rsidRPr="00A67466" w:rsidRDefault="00A67466" w:rsidP="00E37CC0">
      <w:pPr>
        <w:spacing w:after="0" w:line="240" w:lineRule="auto"/>
        <w:jc w:val="both"/>
        <w:outlineLvl w:val="3"/>
        <w:rPr>
          <w:rFonts w:ascii="Times New Roman" w:eastAsia="Times New Roman" w:hAnsi="Times New Roman" w:cs="Times New Roman"/>
          <w:bCs/>
          <w:sz w:val="24"/>
          <w:szCs w:val="24"/>
          <w:lang w:eastAsia="ro-RO"/>
        </w:rPr>
      </w:pPr>
      <w:r w:rsidRPr="00A67466">
        <w:rPr>
          <w:rFonts w:ascii="Times New Roman" w:eastAsia="Times New Roman" w:hAnsi="Times New Roman" w:cs="Times New Roman"/>
          <w:bCs/>
          <w:sz w:val="24"/>
          <w:szCs w:val="24"/>
          <w:lang w:eastAsia="ro-RO"/>
        </w:rPr>
        <w:t>București, din cadrul comisiei prevăzută la art. 18 alin. (1), întocmește un raport centralizator privind calamitățile generate de seceta pedologică, al cărui model este prevăzut în anexa nr. 5 la prezentul regulament, pe care o transmite către Centrul Operativ pentru Situații de Urgență din cadrul Ministerului Agriculturii și Dezvoltării Rurale.</w:t>
      </w:r>
    </w:p>
    <w:p w:rsidR="00C57335" w:rsidRDefault="00C57335" w:rsidP="00E37CC0">
      <w:pPr>
        <w:pStyle w:val="al"/>
        <w:spacing w:before="0" w:beforeAutospacing="0" w:after="150" w:afterAutospacing="0"/>
        <w:jc w:val="both"/>
      </w:pPr>
    </w:p>
    <w:p w:rsidR="00A5473B" w:rsidRPr="00D62CC8" w:rsidRDefault="00A5473B" w:rsidP="00A5473B">
      <w:pPr>
        <w:spacing w:after="0" w:line="240" w:lineRule="auto"/>
        <w:rPr>
          <w:rFonts w:ascii="Times New Roman" w:hAnsi="Times New Roman" w:cs="Times New Roman"/>
          <w:sz w:val="24"/>
          <w:szCs w:val="24"/>
        </w:rPr>
      </w:pPr>
      <w:r w:rsidRPr="00D62CC8">
        <w:rPr>
          <w:rFonts w:ascii="Times New Roman" w:hAnsi="Times New Roman" w:cs="Times New Roman"/>
          <w:bCs/>
          <w:sz w:val="24"/>
          <w:szCs w:val="24"/>
          <w:lang w:eastAsia="ro-RO"/>
        </w:rPr>
        <w:t xml:space="preserve">COMITETUL </w:t>
      </w:r>
      <w:r>
        <w:rPr>
          <w:rFonts w:ascii="Times New Roman" w:hAnsi="Times New Roman" w:cs="Times New Roman"/>
          <w:bCs/>
          <w:sz w:val="24"/>
          <w:szCs w:val="24"/>
          <w:lang w:eastAsia="ro-RO"/>
        </w:rPr>
        <w:t>LOCAL</w:t>
      </w:r>
      <w:r w:rsidRPr="00D62CC8">
        <w:rPr>
          <w:rFonts w:ascii="Times New Roman" w:hAnsi="Times New Roman" w:cs="Times New Roman"/>
          <w:bCs/>
          <w:sz w:val="24"/>
          <w:szCs w:val="24"/>
          <w:lang w:eastAsia="ro-RO"/>
        </w:rPr>
        <w:t xml:space="preserve"> PENTRU SITUAŢII DE URGENŢĂ </w:t>
      </w:r>
    </w:p>
    <w:p w:rsidR="00A5473B" w:rsidRPr="00D62CC8" w:rsidRDefault="00A5473B" w:rsidP="00A5473B">
      <w:pPr>
        <w:spacing w:after="0" w:line="240" w:lineRule="auto"/>
        <w:rPr>
          <w:rFonts w:ascii="Times New Roman" w:hAnsi="Times New Roman" w:cs="Times New Roman"/>
          <w:sz w:val="24"/>
          <w:szCs w:val="24"/>
        </w:rPr>
      </w:pPr>
      <w:r>
        <w:rPr>
          <w:rFonts w:ascii="Times New Roman" w:hAnsi="Times New Roman" w:cs="Times New Roman"/>
          <w:bCs/>
          <w:sz w:val="24"/>
          <w:szCs w:val="24"/>
          <w:lang w:eastAsia="ro-RO"/>
        </w:rPr>
        <w:t>AL MUNICIPIULUI/ORAȘULUI/COMUNEI</w:t>
      </w:r>
    </w:p>
    <w:p w:rsidR="00A5473B" w:rsidRPr="00D62CC8" w:rsidRDefault="00A5473B" w:rsidP="00A5473B">
      <w:pPr>
        <w:spacing w:after="0" w:line="240" w:lineRule="auto"/>
        <w:rPr>
          <w:rFonts w:ascii="Times New Roman" w:hAnsi="Times New Roman" w:cs="Times New Roman"/>
          <w:sz w:val="24"/>
          <w:szCs w:val="24"/>
        </w:rPr>
      </w:pPr>
      <w:r w:rsidRPr="00D62CC8">
        <w:rPr>
          <w:rFonts w:ascii="Times New Roman" w:hAnsi="Times New Roman" w:cs="Times New Roman"/>
          <w:bCs/>
          <w:sz w:val="24"/>
          <w:szCs w:val="24"/>
          <w:lang w:eastAsia="ro-RO"/>
        </w:rPr>
        <w:t xml:space="preserve">Nr.........  / data ..............  </w:t>
      </w:r>
    </w:p>
    <w:p w:rsidR="00A5473B" w:rsidRPr="00D62CC8" w:rsidRDefault="00A5473B" w:rsidP="00A5473B">
      <w:pPr>
        <w:spacing w:after="0" w:line="240" w:lineRule="auto"/>
        <w:rPr>
          <w:rFonts w:ascii="Times New Roman" w:hAnsi="Times New Roman" w:cs="Times New Roman"/>
          <w:sz w:val="24"/>
          <w:szCs w:val="24"/>
        </w:rPr>
      </w:pPr>
      <w:r w:rsidRPr="00D62CC8">
        <w:rPr>
          <w:rFonts w:ascii="Times New Roman" w:hAnsi="Times New Roman" w:cs="Times New Roman"/>
          <w:b/>
          <w:bCs/>
          <w:sz w:val="24"/>
          <w:szCs w:val="24"/>
          <w:lang w:eastAsia="ro-RO"/>
        </w:rPr>
        <w:t xml:space="preserve"> </w:t>
      </w:r>
      <w:bookmarkStart w:id="0" w:name="_GoBack"/>
      <w:bookmarkEnd w:id="0"/>
    </w:p>
    <w:p w:rsidR="00A5473B" w:rsidRPr="00D62CC8" w:rsidRDefault="00A5473B" w:rsidP="00A5473B">
      <w:pPr>
        <w:spacing w:after="0" w:line="240" w:lineRule="auto"/>
        <w:ind w:firstLine="720"/>
        <w:rPr>
          <w:rFonts w:ascii="Times New Roman" w:hAnsi="Times New Roman" w:cs="Times New Roman"/>
          <w:sz w:val="24"/>
          <w:szCs w:val="24"/>
        </w:rPr>
      </w:pPr>
      <w:r w:rsidRPr="00D62CC8">
        <w:rPr>
          <w:rFonts w:ascii="Times New Roman" w:hAnsi="Times New Roman" w:cs="Times New Roman"/>
          <w:bCs/>
          <w:sz w:val="24"/>
          <w:szCs w:val="24"/>
          <w:lang w:eastAsia="ro-RO"/>
        </w:rPr>
        <w:t>Către,</w:t>
      </w:r>
    </w:p>
    <w:p w:rsidR="00A5473B" w:rsidRPr="00A5473B" w:rsidRDefault="00A5473B" w:rsidP="00E37CC0">
      <w:pPr>
        <w:pStyle w:val="al"/>
        <w:spacing w:before="0" w:beforeAutospacing="0" w:after="150" w:afterAutospacing="0"/>
        <w:jc w:val="both"/>
        <w:rPr>
          <w:b/>
        </w:rPr>
      </w:pPr>
      <w:r>
        <w:tab/>
      </w:r>
      <w:r>
        <w:tab/>
      </w:r>
      <w:r>
        <w:tab/>
      </w:r>
      <w:r w:rsidRPr="00A5473B">
        <w:rPr>
          <w:b/>
        </w:rPr>
        <w:t>Direcţia  Judeţeană pentru Agricultură</w:t>
      </w:r>
    </w:p>
    <w:p w:rsidR="00A5473B" w:rsidRPr="00D62CC8" w:rsidRDefault="00A5473B" w:rsidP="00A5473B">
      <w:pPr>
        <w:spacing w:after="0" w:line="240" w:lineRule="auto"/>
        <w:ind w:left="1416" w:firstLine="708"/>
        <w:rPr>
          <w:rFonts w:ascii="Times New Roman" w:hAnsi="Times New Roman" w:cs="Times New Roman"/>
          <w:sz w:val="24"/>
          <w:szCs w:val="24"/>
        </w:rPr>
      </w:pPr>
      <w:r w:rsidRPr="00D62CC8">
        <w:rPr>
          <w:rFonts w:ascii="Times New Roman" w:hAnsi="Times New Roman" w:cs="Times New Roman"/>
          <w:b/>
          <w:bCs/>
          <w:sz w:val="24"/>
          <w:szCs w:val="24"/>
          <w:lang w:eastAsia="ro-RO"/>
        </w:rPr>
        <w:t>Inspectoratul pentru Situații de Urgență Județean</w:t>
      </w:r>
    </w:p>
    <w:p w:rsidR="00A5473B" w:rsidRPr="00A67466" w:rsidRDefault="00A5473B" w:rsidP="00E37CC0">
      <w:pPr>
        <w:pStyle w:val="al"/>
        <w:spacing w:before="0" w:beforeAutospacing="0" w:after="150" w:afterAutospacing="0"/>
        <w:jc w:val="both"/>
      </w:pPr>
    </w:p>
    <w:p w:rsidR="00C57335" w:rsidRPr="00A67466" w:rsidRDefault="00C57335" w:rsidP="00C57335">
      <w:pPr>
        <w:pStyle w:val="Titlu4"/>
        <w:spacing w:before="0"/>
        <w:jc w:val="right"/>
        <w:rPr>
          <w:color w:val="auto"/>
        </w:rPr>
      </w:pPr>
      <w:r w:rsidRPr="00A67466">
        <w:rPr>
          <w:color w:val="auto"/>
        </w:rPr>
        <w:t>ANEXA Nr. 1(Anexa nr. 1 la regulament)</w:t>
      </w:r>
    </w:p>
    <w:p w:rsidR="00C57335" w:rsidRPr="00A67466" w:rsidRDefault="00DD0CEB" w:rsidP="00C57335">
      <w:pPr>
        <w:pStyle w:val="Titlu4"/>
        <w:spacing w:before="0"/>
        <w:jc w:val="center"/>
        <w:rPr>
          <w:color w:val="auto"/>
        </w:rPr>
      </w:pPr>
      <w:hyperlink r:id="rId7" w:tgtFrame="_blank" w:history="1">
        <w:r w:rsidR="00C57335" w:rsidRPr="00A67466">
          <w:rPr>
            <w:rStyle w:val="Hyperlink"/>
            <w:color w:val="auto"/>
          </w:rPr>
          <w:t>RAPORT OPERATIV</w:t>
        </w:r>
        <w:r w:rsidR="00C57335" w:rsidRPr="00A67466">
          <w:rPr>
            <w:color w:val="auto"/>
          </w:rPr>
          <w:br/>
        </w:r>
        <w:r w:rsidR="00C57335" w:rsidRPr="00A67466">
          <w:rPr>
            <w:rStyle w:val="Hyperlink"/>
            <w:color w:val="auto"/>
          </w:rPr>
          <w:t>cu evaluarea pagubelor la culturile agricole, asociate fenomenului meteorologic de secetă pedologică</w:t>
        </w:r>
        <w:r w:rsidR="00C57335" w:rsidRPr="00A67466">
          <w:rPr>
            <w:color w:val="auto"/>
          </w:rPr>
          <w:br/>
        </w:r>
        <w:r w:rsidR="00C57335" w:rsidRPr="00A67466">
          <w:rPr>
            <w:rStyle w:val="Hyperlink"/>
            <w:color w:val="auto"/>
          </w:rPr>
          <w:t>(model)</w:t>
        </w:r>
      </w:hyperlink>
    </w:p>
    <w:p w:rsidR="00C57335" w:rsidRPr="00A67466" w:rsidRDefault="00C57335" w:rsidP="00C57335">
      <w:pPr>
        <w:pStyle w:val="al"/>
        <w:spacing w:before="0" w:beforeAutospacing="0" w:after="150" w:afterAutospacing="0"/>
        <w:jc w:val="both"/>
      </w:pPr>
      <w:r w:rsidRPr="00A67466">
        <w:t>UAT . . . . . . . . . . Județul . . . . . . . . . .</w:t>
      </w:r>
    </w:p>
    <w:tbl>
      <w:tblPr>
        <w:tblW w:w="7725" w:type="dxa"/>
        <w:jc w:val="center"/>
        <w:tblCellMar>
          <w:top w:w="15" w:type="dxa"/>
          <w:left w:w="15" w:type="dxa"/>
          <w:bottom w:w="15" w:type="dxa"/>
          <w:right w:w="15" w:type="dxa"/>
        </w:tblCellMar>
        <w:tblLook w:val="04A0" w:firstRow="1" w:lastRow="0" w:firstColumn="1" w:lastColumn="0" w:noHBand="0" w:noVBand="1"/>
      </w:tblPr>
      <w:tblGrid>
        <w:gridCol w:w="15"/>
        <w:gridCol w:w="497"/>
        <w:gridCol w:w="640"/>
        <w:gridCol w:w="667"/>
        <w:gridCol w:w="1352"/>
        <w:gridCol w:w="1906"/>
        <w:gridCol w:w="1069"/>
        <w:gridCol w:w="1579"/>
      </w:tblGrid>
      <w:tr w:rsidR="00A67466" w:rsidRPr="00A67466" w:rsidTr="00C57335">
        <w:trPr>
          <w:trHeight w:val="15"/>
          <w:jc w:val="center"/>
        </w:trPr>
        <w:tc>
          <w:tcPr>
            <w:tcW w:w="0" w:type="auto"/>
            <w:tcMar>
              <w:top w:w="0" w:type="dxa"/>
              <w:left w:w="0" w:type="dxa"/>
              <w:bottom w:w="0" w:type="dxa"/>
              <w:right w:w="0" w:type="dxa"/>
            </w:tcMar>
            <w:vAlign w:val="center"/>
            <w:hideMark/>
          </w:tcPr>
          <w:p w:rsidR="00C57335" w:rsidRPr="00A67466" w:rsidRDefault="00C57335">
            <w:pPr>
              <w:rPr>
                <w:sz w:val="2"/>
                <w:szCs w:val="24"/>
              </w:rPr>
            </w:pPr>
          </w:p>
        </w:tc>
        <w:tc>
          <w:tcPr>
            <w:tcW w:w="0" w:type="auto"/>
            <w:tcMar>
              <w:top w:w="0" w:type="dxa"/>
              <w:left w:w="0" w:type="dxa"/>
              <w:bottom w:w="0" w:type="dxa"/>
              <w:right w:w="0" w:type="dxa"/>
            </w:tcMar>
            <w:vAlign w:val="center"/>
            <w:hideMark/>
          </w:tcPr>
          <w:p w:rsidR="00C57335" w:rsidRPr="00A67466" w:rsidRDefault="00C57335">
            <w:pPr>
              <w:rPr>
                <w:sz w:val="2"/>
                <w:szCs w:val="24"/>
              </w:rPr>
            </w:pPr>
          </w:p>
        </w:tc>
        <w:tc>
          <w:tcPr>
            <w:tcW w:w="0" w:type="auto"/>
            <w:tcMar>
              <w:top w:w="0" w:type="dxa"/>
              <w:left w:w="0" w:type="dxa"/>
              <w:bottom w:w="0" w:type="dxa"/>
              <w:right w:w="0" w:type="dxa"/>
            </w:tcMar>
            <w:vAlign w:val="center"/>
            <w:hideMark/>
          </w:tcPr>
          <w:p w:rsidR="00C57335" w:rsidRPr="00A67466" w:rsidRDefault="00C57335">
            <w:pPr>
              <w:rPr>
                <w:sz w:val="2"/>
                <w:szCs w:val="24"/>
              </w:rPr>
            </w:pPr>
          </w:p>
        </w:tc>
        <w:tc>
          <w:tcPr>
            <w:tcW w:w="0" w:type="auto"/>
            <w:tcMar>
              <w:top w:w="0" w:type="dxa"/>
              <w:left w:w="0" w:type="dxa"/>
              <w:bottom w:w="0" w:type="dxa"/>
              <w:right w:w="0" w:type="dxa"/>
            </w:tcMar>
            <w:vAlign w:val="center"/>
            <w:hideMark/>
          </w:tcPr>
          <w:p w:rsidR="00C57335" w:rsidRPr="00A67466" w:rsidRDefault="00C57335">
            <w:pPr>
              <w:rPr>
                <w:sz w:val="2"/>
                <w:szCs w:val="24"/>
              </w:rPr>
            </w:pPr>
          </w:p>
        </w:tc>
        <w:tc>
          <w:tcPr>
            <w:tcW w:w="0" w:type="auto"/>
            <w:tcMar>
              <w:top w:w="0" w:type="dxa"/>
              <w:left w:w="0" w:type="dxa"/>
              <w:bottom w:w="0" w:type="dxa"/>
              <w:right w:w="0" w:type="dxa"/>
            </w:tcMar>
            <w:vAlign w:val="center"/>
            <w:hideMark/>
          </w:tcPr>
          <w:p w:rsidR="00C57335" w:rsidRPr="00A67466" w:rsidRDefault="00C57335">
            <w:pPr>
              <w:rPr>
                <w:sz w:val="2"/>
                <w:szCs w:val="24"/>
              </w:rPr>
            </w:pPr>
          </w:p>
        </w:tc>
        <w:tc>
          <w:tcPr>
            <w:tcW w:w="0" w:type="auto"/>
            <w:tcMar>
              <w:top w:w="0" w:type="dxa"/>
              <w:left w:w="0" w:type="dxa"/>
              <w:bottom w:w="0" w:type="dxa"/>
              <w:right w:w="0" w:type="dxa"/>
            </w:tcMar>
            <w:vAlign w:val="center"/>
            <w:hideMark/>
          </w:tcPr>
          <w:p w:rsidR="00C57335" w:rsidRPr="00A67466" w:rsidRDefault="00C57335">
            <w:pPr>
              <w:rPr>
                <w:sz w:val="2"/>
                <w:szCs w:val="24"/>
              </w:rPr>
            </w:pPr>
          </w:p>
        </w:tc>
        <w:tc>
          <w:tcPr>
            <w:tcW w:w="0" w:type="auto"/>
            <w:tcMar>
              <w:top w:w="0" w:type="dxa"/>
              <w:left w:w="0" w:type="dxa"/>
              <w:bottom w:w="0" w:type="dxa"/>
              <w:right w:w="0" w:type="dxa"/>
            </w:tcMar>
            <w:vAlign w:val="center"/>
            <w:hideMark/>
          </w:tcPr>
          <w:p w:rsidR="00C57335" w:rsidRPr="00A67466" w:rsidRDefault="00C57335">
            <w:pPr>
              <w:rPr>
                <w:sz w:val="2"/>
                <w:szCs w:val="24"/>
              </w:rPr>
            </w:pPr>
          </w:p>
        </w:tc>
        <w:tc>
          <w:tcPr>
            <w:tcW w:w="0" w:type="auto"/>
            <w:tcMar>
              <w:top w:w="0" w:type="dxa"/>
              <w:left w:w="0" w:type="dxa"/>
              <w:bottom w:w="0" w:type="dxa"/>
              <w:right w:w="0" w:type="dxa"/>
            </w:tcMar>
            <w:vAlign w:val="center"/>
            <w:hideMark/>
          </w:tcPr>
          <w:p w:rsidR="00C57335" w:rsidRPr="00A67466" w:rsidRDefault="00C57335">
            <w:pPr>
              <w:rPr>
                <w:sz w:val="2"/>
                <w:szCs w:val="24"/>
              </w:rPr>
            </w:pPr>
          </w:p>
        </w:tc>
      </w:tr>
      <w:tr w:rsidR="00A67466" w:rsidRPr="00A67466" w:rsidTr="00C57335">
        <w:trPr>
          <w:trHeight w:val="555"/>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Cultura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Bloc fizic</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Nr. parcelă/tarla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Suprafața totală declarată</w:t>
            </w:r>
            <w:r w:rsidRPr="00A67466">
              <w:rPr>
                <w:sz w:val="21"/>
                <w:szCs w:val="21"/>
              </w:rPr>
              <w:br/>
              <w:t>- ha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 calamitare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Suprafața calamitată</w:t>
            </w:r>
            <w:r w:rsidRPr="00A67466">
              <w:rPr>
                <w:sz w:val="21"/>
                <w:szCs w:val="21"/>
              </w:rPr>
              <w:br/>
              <w:t>- ha -</w:t>
            </w:r>
          </w:p>
        </w:tc>
      </w:tr>
      <w:tr w:rsidR="00A67466" w:rsidRPr="00A67466" w:rsidTr="00C57335">
        <w:trPr>
          <w:trHeight w:val="345"/>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6 = 4 x 5/100</w:t>
            </w:r>
          </w:p>
        </w:tc>
      </w:tr>
      <w:tr w:rsidR="00A67466" w:rsidRPr="00A67466" w:rsidTr="00C57335">
        <w:trPr>
          <w:trHeight w:val="345"/>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C57335">
        <w:trPr>
          <w:trHeight w:val="345"/>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C57335">
        <w:trPr>
          <w:trHeight w:val="345"/>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C57335">
        <w:trPr>
          <w:trHeight w:val="360"/>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bl>
    <w:p w:rsidR="00C57335" w:rsidRPr="00A67466" w:rsidRDefault="00C57335" w:rsidP="00C57335">
      <w:pPr>
        <w:pStyle w:val="al"/>
        <w:spacing w:before="0" w:beforeAutospacing="0" w:after="150" w:afterAutospacing="0"/>
        <w:jc w:val="both"/>
      </w:pPr>
      <w:r w:rsidRPr="00A67466">
        <w:t>Data . . . . . . . . . .</w:t>
      </w:r>
    </w:p>
    <w:tbl>
      <w:tblPr>
        <w:tblW w:w="6831" w:type="dxa"/>
        <w:jc w:val="center"/>
        <w:tblCellMar>
          <w:top w:w="15" w:type="dxa"/>
          <w:left w:w="15" w:type="dxa"/>
          <w:bottom w:w="15" w:type="dxa"/>
          <w:right w:w="15" w:type="dxa"/>
        </w:tblCellMar>
        <w:tblLook w:val="04A0" w:firstRow="1" w:lastRow="0" w:firstColumn="1" w:lastColumn="0" w:noHBand="0" w:noVBand="1"/>
      </w:tblPr>
      <w:tblGrid>
        <w:gridCol w:w="13"/>
        <w:gridCol w:w="6818"/>
      </w:tblGrid>
      <w:tr w:rsidR="00A67466" w:rsidRPr="00A67466" w:rsidTr="00C57335">
        <w:trPr>
          <w:trHeight w:val="16"/>
          <w:jc w:val="center"/>
        </w:trPr>
        <w:tc>
          <w:tcPr>
            <w:tcW w:w="0" w:type="auto"/>
            <w:tcMar>
              <w:top w:w="0" w:type="dxa"/>
              <w:left w:w="0" w:type="dxa"/>
              <w:bottom w:w="0" w:type="dxa"/>
              <w:right w:w="0" w:type="dxa"/>
            </w:tcMar>
            <w:vAlign w:val="center"/>
            <w:hideMark/>
          </w:tcPr>
          <w:p w:rsidR="00C57335" w:rsidRPr="00A67466" w:rsidRDefault="00C57335">
            <w:pPr>
              <w:rPr>
                <w:sz w:val="2"/>
                <w:szCs w:val="24"/>
              </w:rPr>
            </w:pPr>
          </w:p>
        </w:tc>
        <w:tc>
          <w:tcPr>
            <w:tcW w:w="0" w:type="auto"/>
            <w:tcMar>
              <w:top w:w="0" w:type="dxa"/>
              <w:left w:w="0" w:type="dxa"/>
              <w:bottom w:w="0" w:type="dxa"/>
              <w:right w:w="0" w:type="dxa"/>
            </w:tcMar>
            <w:vAlign w:val="center"/>
            <w:hideMark/>
          </w:tcPr>
          <w:p w:rsidR="00C57335" w:rsidRPr="00A67466" w:rsidRDefault="00C57335">
            <w:pPr>
              <w:rPr>
                <w:sz w:val="2"/>
                <w:szCs w:val="24"/>
              </w:rPr>
            </w:pPr>
          </w:p>
        </w:tc>
      </w:tr>
      <w:tr w:rsidR="00A67466" w:rsidRPr="00A67466" w:rsidTr="00C57335">
        <w:trPr>
          <w:trHeight w:val="1694"/>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Președintele comitetului local pentru situații de urgență</w:t>
            </w:r>
            <w:r w:rsidRPr="00A67466">
              <w:rPr>
                <w:sz w:val="21"/>
                <w:szCs w:val="21"/>
              </w:rPr>
              <w:br/>
              <w:t>Primar,</w:t>
            </w:r>
            <w:r w:rsidRPr="00A67466">
              <w:rPr>
                <w:sz w:val="21"/>
                <w:szCs w:val="21"/>
              </w:rPr>
              <w:br/>
              <w:t>. . . . . . . . . .</w:t>
            </w:r>
            <w:r w:rsidRPr="00A67466">
              <w:rPr>
                <w:sz w:val="21"/>
                <w:szCs w:val="21"/>
              </w:rPr>
              <w:br/>
              <w:t>(numele și prenumele)</w:t>
            </w:r>
            <w:r w:rsidRPr="00A67466">
              <w:rPr>
                <w:sz w:val="21"/>
                <w:szCs w:val="21"/>
              </w:rPr>
              <w:br/>
              <w:t>. . . . . . . . . .</w:t>
            </w:r>
            <w:r w:rsidRPr="00A67466">
              <w:rPr>
                <w:sz w:val="21"/>
                <w:szCs w:val="21"/>
              </w:rPr>
              <w:br/>
              <w:t>(semnătura/ștampila, după caz)</w:t>
            </w:r>
          </w:p>
        </w:tc>
      </w:tr>
    </w:tbl>
    <w:p w:rsidR="00CD7BD5" w:rsidRPr="00A67466" w:rsidRDefault="00CD7BD5" w:rsidP="00C57335">
      <w:pPr>
        <w:pStyle w:val="Titlu4"/>
        <w:spacing w:before="0"/>
        <w:jc w:val="right"/>
        <w:rPr>
          <w:color w:val="auto"/>
        </w:rPr>
      </w:pPr>
    </w:p>
    <w:p w:rsidR="00CD7BD5" w:rsidRPr="00A67466" w:rsidRDefault="00CD7BD5" w:rsidP="00C57335">
      <w:pPr>
        <w:pStyle w:val="Titlu4"/>
        <w:spacing w:before="0"/>
        <w:jc w:val="right"/>
        <w:rPr>
          <w:color w:val="auto"/>
        </w:rPr>
      </w:pPr>
    </w:p>
    <w:p w:rsidR="0052598D" w:rsidRDefault="0052598D" w:rsidP="00C57335">
      <w:pPr>
        <w:pStyle w:val="Titlu4"/>
        <w:spacing w:before="0"/>
        <w:jc w:val="right"/>
        <w:rPr>
          <w:color w:val="auto"/>
        </w:rPr>
      </w:pPr>
    </w:p>
    <w:p w:rsidR="0052598D" w:rsidRDefault="0052598D" w:rsidP="00C57335">
      <w:pPr>
        <w:pStyle w:val="Titlu4"/>
        <w:spacing w:before="0"/>
        <w:jc w:val="right"/>
        <w:rPr>
          <w:color w:val="auto"/>
        </w:rPr>
      </w:pPr>
    </w:p>
    <w:p w:rsidR="0052598D" w:rsidRPr="0052598D" w:rsidRDefault="0052598D" w:rsidP="0052598D"/>
    <w:p w:rsidR="0052598D" w:rsidRDefault="0052598D" w:rsidP="00C57335">
      <w:pPr>
        <w:pStyle w:val="Titlu4"/>
        <w:spacing w:before="0"/>
        <w:jc w:val="right"/>
        <w:rPr>
          <w:color w:val="auto"/>
        </w:rPr>
      </w:pPr>
    </w:p>
    <w:p w:rsidR="00C57335" w:rsidRPr="00A67466" w:rsidRDefault="00C57335" w:rsidP="00C57335">
      <w:pPr>
        <w:pStyle w:val="Titlu4"/>
        <w:spacing w:before="0"/>
        <w:jc w:val="right"/>
        <w:rPr>
          <w:color w:val="auto"/>
        </w:rPr>
      </w:pPr>
      <w:r w:rsidRPr="00A67466">
        <w:rPr>
          <w:color w:val="auto"/>
        </w:rPr>
        <w:t>ANEXA Nr. 2(Anexa nr. 2 la regulament)</w:t>
      </w:r>
    </w:p>
    <w:p w:rsidR="00C57335" w:rsidRPr="00A67466" w:rsidRDefault="00DD0CEB" w:rsidP="00C57335">
      <w:pPr>
        <w:pStyle w:val="Titlu4"/>
        <w:spacing w:before="0"/>
        <w:jc w:val="center"/>
        <w:rPr>
          <w:color w:val="auto"/>
        </w:rPr>
      </w:pPr>
      <w:hyperlink r:id="rId8" w:tgtFrame="_blank" w:history="1">
        <w:r w:rsidR="00C57335" w:rsidRPr="00A67466">
          <w:rPr>
            <w:rStyle w:val="Hyperlink"/>
            <w:color w:val="auto"/>
          </w:rPr>
          <w:t>CENTRALIZATOR</w:t>
        </w:r>
        <w:r w:rsidR="00C57335" w:rsidRPr="00A67466">
          <w:rPr>
            <w:color w:val="auto"/>
          </w:rPr>
          <w:br/>
        </w:r>
        <w:r w:rsidR="00C57335" w:rsidRPr="00A67466">
          <w:rPr>
            <w:rStyle w:val="Hyperlink"/>
            <w:color w:val="auto"/>
          </w:rPr>
          <w:t>rapoarte operative cu evaluarea pagubelor la culturile agricole, asociate fenomenului meteorologic de secetă pedologică</w:t>
        </w:r>
        <w:r w:rsidR="00C57335" w:rsidRPr="00A67466">
          <w:rPr>
            <w:color w:val="auto"/>
          </w:rPr>
          <w:br/>
        </w:r>
        <w:r w:rsidR="00C57335" w:rsidRPr="00A67466">
          <w:rPr>
            <w:rStyle w:val="Hyperlink"/>
            <w:color w:val="auto"/>
          </w:rPr>
          <w:t>(model)</w:t>
        </w:r>
      </w:hyperlink>
    </w:p>
    <w:p w:rsidR="00C57335" w:rsidRPr="00A67466" w:rsidRDefault="00C57335" w:rsidP="00C57335">
      <w:pPr>
        <w:pStyle w:val="al"/>
        <w:spacing w:before="0" w:beforeAutospacing="0" w:after="150" w:afterAutospacing="0"/>
        <w:jc w:val="both"/>
      </w:pPr>
      <w:r w:rsidRPr="00A67466">
        <w:t>Județul . . . . . . . . . .</w:t>
      </w:r>
    </w:p>
    <w:tbl>
      <w:tblPr>
        <w:tblW w:w="6495" w:type="dxa"/>
        <w:jc w:val="center"/>
        <w:tblCellMar>
          <w:top w:w="15" w:type="dxa"/>
          <w:left w:w="15" w:type="dxa"/>
          <w:bottom w:w="15" w:type="dxa"/>
          <w:right w:w="15" w:type="dxa"/>
        </w:tblCellMar>
        <w:tblLook w:val="04A0" w:firstRow="1" w:lastRow="0" w:firstColumn="1" w:lastColumn="0" w:noHBand="0" w:noVBand="1"/>
      </w:tblPr>
      <w:tblGrid>
        <w:gridCol w:w="15"/>
        <w:gridCol w:w="606"/>
        <w:gridCol w:w="697"/>
        <w:gridCol w:w="2433"/>
        <w:gridCol w:w="2744"/>
      </w:tblGrid>
      <w:tr w:rsidR="00A67466" w:rsidRPr="00A67466" w:rsidTr="00C57335">
        <w:trPr>
          <w:trHeight w:val="15"/>
          <w:jc w:val="center"/>
        </w:trPr>
        <w:tc>
          <w:tcPr>
            <w:tcW w:w="0" w:type="auto"/>
            <w:tcMar>
              <w:top w:w="0" w:type="dxa"/>
              <w:left w:w="0" w:type="dxa"/>
              <w:bottom w:w="0" w:type="dxa"/>
              <w:right w:w="0" w:type="dxa"/>
            </w:tcMar>
            <w:vAlign w:val="center"/>
            <w:hideMark/>
          </w:tcPr>
          <w:p w:rsidR="00C57335" w:rsidRPr="00A67466" w:rsidRDefault="00C57335">
            <w:pPr>
              <w:rPr>
                <w:sz w:val="2"/>
                <w:szCs w:val="24"/>
              </w:rPr>
            </w:pPr>
          </w:p>
        </w:tc>
        <w:tc>
          <w:tcPr>
            <w:tcW w:w="0" w:type="auto"/>
            <w:tcMar>
              <w:top w:w="0" w:type="dxa"/>
              <w:left w:w="0" w:type="dxa"/>
              <w:bottom w:w="0" w:type="dxa"/>
              <w:right w:w="0" w:type="dxa"/>
            </w:tcMar>
            <w:vAlign w:val="center"/>
            <w:hideMark/>
          </w:tcPr>
          <w:p w:rsidR="00C57335" w:rsidRPr="00A67466" w:rsidRDefault="00C57335">
            <w:pPr>
              <w:rPr>
                <w:sz w:val="2"/>
                <w:szCs w:val="24"/>
              </w:rPr>
            </w:pPr>
          </w:p>
        </w:tc>
        <w:tc>
          <w:tcPr>
            <w:tcW w:w="0" w:type="auto"/>
            <w:tcMar>
              <w:top w:w="0" w:type="dxa"/>
              <w:left w:w="0" w:type="dxa"/>
              <w:bottom w:w="0" w:type="dxa"/>
              <w:right w:w="0" w:type="dxa"/>
            </w:tcMar>
            <w:vAlign w:val="center"/>
            <w:hideMark/>
          </w:tcPr>
          <w:p w:rsidR="00C57335" w:rsidRPr="00A67466" w:rsidRDefault="00C57335">
            <w:pPr>
              <w:rPr>
                <w:sz w:val="2"/>
                <w:szCs w:val="24"/>
              </w:rPr>
            </w:pPr>
          </w:p>
        </w:tc>
        <w:tc>
          <w:tcPr>
            <w:tcW w:w="0" w:type="auto"/>
            <w:tcMar>
              <w:top w:w="0" w:type="dxa"/>
              <w:left w:w="0" w:type="dxa"/>
              <w:bottom w:w="0" w:type="dxa"/>
              <w:right w:w="0" w:type="dxa"/>
            </w:tcMar>
            <w:vAlign w:val="center"/>
            <w:hideMark/>
          </w:tcPr>
          <w:p w:rsidR="00C57335" w:rsidRPr="00A67466" w:rsidRDefault="00C57335">
            <w:pPr>
              <w:rPr>
                <w:sz w:val="2"/>
                <w:szCs w:val="24"/>
              </w:rPr>
            </w:pPr>
          </w:p>
        </w:tc>
        <w:tc>
          <w:tcPr>
            <w:tcW w:w="0" w:type="auto"/>
            <w:tcMar>
              <w:top w:w="0" w:type="dxa"/>
              <w:left w:w="0" w:type="dxa"/>
              <w:bottom w:w="0" w:type="dxa"/>
              <w:right w:w="0" w:type="dxa"/>
            </w:tcMar>
            <w:vAlign w:val="center"/>
            <w:hideMark/>
          </w:tcPr>
          <w:p w:rsidR="00C57335" w:rsidRPr="00A67466" w:rsidRDefault="00C57335">
            <w:pPr>
              <w:rPr>
                <w:sz w:val="2"/>
                <w:szCs w:val="24"/>
              </w:rPr>
            </w:pPr>
          </w:p>
        </w:tc>
      </w:tr>
      <w:tr w:rsidR="00A67466" w:rsidRPr="00A67466" w:rsidTr="00C57335">
        <w:trPr>
          <w:trHeight w:val="555"/>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Cultura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Suprafața totală declarată</w:t>
            </w:r>
            <w:r w:rsidRPr="00A67466">
              <w:rPr>
                <w:sz w:val="21"/>
                <w:szCs w:val="21"/>
              </w:rPr>
              <w:br/>
              <w:t>- ha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Din care suprafața calamitată</w:t>
            </w:r>
            <w:r w:rsidRPr="00A67466">
              <w:rPr>
                <w:sz w:val="21"/>
                <w:szCs w:val="21"/>
              </w:rPr>
              <w:br/>
              <w:t>- ha -</w:t>
            </w:r>
          </w:p>
        </w:tc>
      </w:tr>
      <w:tr w:rsidR="00A67466" w:rsidRPr="00A67466" w:rsidTr="00C57335">
        <w:trPr>
          <w:trHeight w:val="345"/>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3</w:t>
            </w:r>
          </w:p>
        </w:tc>
      </w:tr>
      <w:tr w:rsidR="00A67466" w:rsidRPr="00A67466" w:rsidTr="00C57335">
        <w:trPr>
          <w:trHeight w:val="345"/>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C57335">
        <w:trPr>
          <w:trHeight w:val="345"/>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C57335">
        <w:trPr>
          <w:trHeight w:val="345"/>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C57335">
        <w:trPr>
          <w:trHeight w:val="360"/>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bl>
    <w:p w:rsidR="00C57335" w:rsidRPr="00A67466" w:rsidRDefault="00C57335" w:rsidP="00C57335">
      <w:pPr>
        <w:pStyle w:val="al"/>
        <w:spacing w:before="0" w:beforeAutospacing="0" w:after="150" w:afterAutospacing="0"/>
        <w:jc w:val="both"/>
      </w:pPr>
      <w:r w:rsidRPr="00A67466">
        <w:t>Data . . . . . . . . . .</w:t>
      </w:r>
    </w:p>
    <w:tbl>
      <w:tblPr>
        <w:tblW w:w="7357" w:type="dxa"/>
        <w:jc w:val="center"/>
        <w:tblCellMar>
          <w:top w:w="15" w:type="dxa"/>
          <w:left w:w="15" w:type="dxa"/>
          <w:bottom w:w="15" w:type="dxa"/>
          <w:right w:w="15" w:type="dxa"/>
        </w:tblCellMar>
        <w:tblLook w:val="04A0" w:firstRow="1" w:lastRow="0" w:firstColumn="1" w:lastColumn="0" w:noHBand="0" w:noVBand="1"/>
      </w:tblPr>
      <w:tblGrid>
        <w:gridCol w:w="11"/>
        <w:gridCol w:w="7346"/>
      </w:tblGrid>
      <w:tr w:rsidR="00A67466" w:rsidRPr="00A67466" w:rsidTr="00C57335">
        <w:trPr>
          <w:trHeight w:val="15"/>
          <w:jc w:val="center"/>
        </w:trPr>
        <w:tc>
          <w:tcPr>
            <w:tcW w:w="0" w:type="auto"/>
            <w:tcMar>
              <w:top w:w="0" w:type="dxa"/>
              <w:left w:w="0" w:type="dxa"/>
              <w:bottom w:w="0" w:type="dxa"/>
              <w:right w:w="0" w:type="dxa"/>
            </w:tcMar>
            <w:vAlign w:val="center"/>
            <w:hideMark/>
          </w:tcPr>
          <w:p w:rsidR="00C57335" w:rsidRPr="00A67466" w:rsidRDefault="00C57335">
            <w:pPr>
              <w:rPr>
                <w:sz w:val="2"/>
                <w:szCs w:val="24"/>
              </w:rPr>
            </w:pPr>
          </w:p>
        </w:tc>
        <w:tc>
          <w:tcPr>
            <w:tcW w:w="0" w:type="auto"/>
            <w:tcMar>
              <w:top w:w="0" w:type="dxa"/>
              <w:left w:w="0" w:type="dxa"/>
              <w:bottom w:w="0" w:type="dxa"/>
              <w:right w:w="0" w:type="dxa"/>
            </w:tcMar>
            <w:vAlign w:val="center"/>
            <w:hideMark/>
          </w:tcPr>
          <w:p w:rsidR="00C57335" w:rsidRPr="00A67466" w:rsidRDefault="00C57335">
            <w:pPr>
              <w:rPr>
                <w:sz w:val="2"/>
                <w:szCs w:val="24"/>
              </w:rPr>
            </w:pPr>
          </w:p>
        </w:tc>
      </w:tr>
      <w:tr w:rsidR="00A67466" w:rsidRPr="00A67466" w:rsidTr="00C57335">
        <w:trPr>
          <w:trHeight w:val="1410"/>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Șeful Grupului de suport tehnic</w:t>
            </w:r>
            <w:r w:rsidRPr="00A67466">
              <w:rPr>
                <w:sz w:val="21"/>
                <w:szCs w:val="21"/>
              </w:rPr>
              <w:br/>
              <w:t>Directorul executiv al Direcției pentru Agricultură Județene . . . . . . . . . .</w:t>
            </w:r>
            <w:r w:rsidRPr="00A67466">
              <w:rPr>
                <w:sz w:val="21"/>
                <w:szCs w:val="21"/>
              </w:rPr>
              <w:br/>
              <w:t>. . . . . . . . . .</w:t>
            </w:r>
            <w:r w:rsidRPr="00A67466">
              <w:rPr>
                <w:sz w:val="21"/>
                <w:szCs w:val="21"/>
              </w:rPr>
              <w:br/>
              <w:t>(numele și prenumele)</w:t>
            </w:r>
            <w:r w:rsidRPr="00A67466">
              <w:rPr>
                <w:sz w:val="21"/>
                <w:szCs w:val="21"/>
              </w:rPr>
              <w:br/>
              <w:t>Semnătura</w:t>
            </w:r>
            <w:r w:rsidRPr="00A67466">
              <w:rPr>
                <w:sz w:val="21"/>
                <w:szCs w:val="21"/>
              </w:rPr>
              <w:br/>
              <w:t>. . . . . . . . . .</w:t>
            </w:r>
          </w:p>
        </w:tc>
      </w:tr>
    </w:tbl>
    <w:p w:rsidR="00C57335" w:rsidRPr="00A67466" w:rsidRDefault="00DD0CEB" w:rsidP="00C57335">
      <w:pPr>
        <w:pStyle w:val="Titlu4"/>
        <w:spacing w:before="0"/>
        <w:jc w:val="center"/>
        <w:rPr>
          <w:color w:val="auto"/>
        </w:rPr>
      </w:pPr>
      <w:hyperlink r:id="rId9" w:tgtFrame="_blank" w:history="1">
        <w:r w:rsidR="00C57335" w:rsidRPr="00A67466">
          <w:rPr>
            <w:rStyle w:val="Hyperlink"/>
            <w:color w:val="auto"/>
          </w:rPr>
          <w:t>Membrii comisiei</w:t>
        </w:r>
      </w:hyperlink>
    </w:p>
    <w:tbl>
      <w:tblPr>
        <w:tblW w:w="5070" w:type="dxa"/>
        <w:jc w:val="center"/>
        <w:tblCellMar>
          <w:top w:w="15" w:type="dxa"/>
          <w:left w:w="15" w:type="dxa"/>
          <w:bottom w:w="15" w:type="dxa"/>
          <w:right w:w="15" w:type="dxa"/>
        </w:tblCellMar>
        <w:tblLook w:val="04A0" w:firstRow="1" w:lastRow="0" w:firstColumn="1" w:lastColumn="0" w:noHBand="0" w:noVBand="1"/>
      </w:tblPr>
      <w:tblGrid>
        <w:gridCol w:w="17"/>
        <w:gridCol w:w="1629"/>
        <w:gridCol w:w="2260"/>
        <w:gridCol w:w="1164"/>
      </w:tblGrid>
      <w:tr w:rsidR="00A67466" w:rsidRPr="00A67466" w:rsidTr="00C57335">
        <w:trPr>
          <w:trHeight w:val="15"/>
          <w:jc w:val="center"/>
        </w:trPr>
        <w:tc>
          <w:tcPr>
            <w:tcW w:w="0" w:type="auto"/>
            <w:tcMar>
              <w:top w:w="0" w:type="dxa"/>
              <w:left w:w="0" w:type="dxa"/>
              <w:bottom w:w="0" w:type="dxa"/>
              <w:right w:w="0" w:type="dxa"/>
            </w:tcMar>
            <w:vAlign w:val="center"/>
            <w:hideMark/>
          </w:tcPr>
          <w:p w:rsidR="00C57335" w:rsidRPr="00A67466" w:rsidRDefault="00C57335">
            <w:pPr>
              <w:rPr>
                <w:sz w:val="2"/>
                <w:szCs w:val="24"/>
              </w:rPr>
            </w:pPr>
          </w:p>
        </w:tc>
        <w:tc>
          <w:tcPr>
            <w:tcW w:w="0" w:type="auto"/>
            <w:tcMar>
              <w:top w:w="0" w:type="dxa"/>
              <w:left w:w="0" w:type="dxa"/>
              <w:bottom w:w="0" w:type="dxa"/>
              <w:right w:w="0" w:type="dxa"/>
            </w:tcMar>
            <w:vAlign w:val="center"/>
            <w:hideMark/>
          </w:tcPr>
          <w:p w:rsidR="00C57335" w:rsidRPr="00A67466" w:rsidRDefault="00C57335">
            <w:pPr>
              <w:rPr>
                <w:sz w:val="2"/>
                <w:szCs w:val="24"/>
              </w:rPr>
            </w:pPr>
          </w:p>
        </w:tc>
        <w:tc>
          <w:tcPr>
            <w:tcW w:w="0" w:type="auto"/>
            <w:tcMar>
              <w:top w:w="0" w:type="dxa"/>
              <w:left w:w="0" w:type="dxa"/>
              <w:bottom w:w="0" w:type="dxa"/>
              <w:right w:w="0" w:type="dxa"/>
            </w:tcMar>
            <w:vAlign w:val="center"/>
            <w:hideMark/>
          </w:tcPr>
          <w:p w:rsidR="00C57335" w:rsidRPr="00A67466" w:rsidRDefault="00C57335">
            <w:pPr>
              <w:rPr>
                <w:sz w:val="2"/>
                <w:szCs w:val="24"/>
              </w:rPr>
            </w:pPr>
          </w:p>
        </w:tc>
        <w:tc>
          <w:tcPr>
            <w:tcW w:w="0" w:type="auto"/>
            <w:tcMar>
              <w:top w:w="0" w:type="dxa"/>
              <w:left w:w="0" w:type="dxa"/>
              <w:bottom w:w="0" w:type="dxa"/>
              <w:right w:w="0" w:type="dxa"/>
            </w:tcMar>
            <w:vAlign w:val="center"/>
            <w:hideMark/>
          </w:tcPr>
          <w:p w:rsidR="00C57335" w:rsidRPr="00A67466" w:rsidRDefault="00C57335">
            <w:pPr>
              <w:rPr>
                <w:sz w:val="2"/>
                <w:szCs w:val="24"/>
              </w:rPr>
            </w:pPr>
          </w:p>
        </w:tc>
      </w:tr>
      <w:tr w:rsidR="00A67466" w:rsidRPr="00A67466" w:rsidTr="00C57335">
        <w:trPr>
          <w:trHeight w:val="345"/>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Reprezentantul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Numele și prenumele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Semnătura</w:t>
            </w:r>
          </w:p>
        </w:tc>
      </w:tr>
      <w:tr w:rsidR="00A67466" w:rsidRPr="00A67466" w:rsidTr="00C57335">
        <w:trPr>
          <w:trHeight w:val="300"/>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C57335">
        <w:trPr>
          <w:trHeight w:val="300"/>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C57335">
        <w:trPr>
          <w:trHeight w:val="300"/>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bl>
    <w:p w:rsidR="00CD7BD5" w:rsidRPr="00A67466" w:rsidRDefault="00CD7BD5" w:rsidP="00C57335">
      <w:pPr>
        <w:pStyle w:val="Titlu4"/>
        <w:spacing w:before="0"/>
        <w:jc w:val="right"/>
        <w:rPr>
          <w:color w:val="auto"/>
        </w:rPr>
      </w:pPr>
    </w:p>
    <w:p w:rsidR="00CD7BD5" w:rsidRPr="00A67466" w:rsidRDefault="00CD7BD5" w:rsidP="00C57335">
      <w:pPr>
        <w:pStyle w:val="Titlu4"/>
        <w:spacing w:before="0"/>
        <w:jc w:val="right"/>
        <w:rPr>
          <w:color w:val="auto"/>
        </w:rPr>
      </w:pPr>
    </w:p>
    <w:p w:rsidR="00CD7BD5" w:rsidRPr="00A67466" w:rsidRDefault="00CD7BD5" w:rsidP="00C57335">
      <w:pPr>
        <w:pStyle w:val="Titlu4"/>
        <w:spacing w:before="0"/>
        <w:jc w:val="right"/>
        <w:rPr>
          <w:color w:val="auto"/>
        </w:rPr>
      </w:pPr>
    </w:p>
    <w:p w:rsidR="00C57335" w:rsidRPr="00A67466" w:rsidRDefault="00C57335" w:rsidP="00C57335">
      <w:pPr>
        <w:pStyle w:val="Titlu4"/>
        <w:spacing w:before="0"/>
        <w:jc w:val="right"/>
        <w:rPr>
          <w:color w:val="auto"/>
        </w:rPr>
      </w:pPr>
      <w:r w:rsidRPr="00A67466">
        <w:rPr>
          <w:color w:val="auto"/>
        </w:rPr>
        <w:t>ANEXA Nr. 3(Anexa nr. 3 la regulament)</w:t>
      </w:r>
    </w:p>
    <w:p w:rsidR="00C57335" w:rsidRPr="00A67466" w:rsidRDefault="00DD0CEB" w:rsidP="00C57335">
      <w:pPr>
        <w:pStyle w:val="Titlu4"/>
        <w:spacing w:before="0"/>
        <w:jc w:val="center"/>
        <w:rPr>
          <w:color w:val="auto"/>
        </w:rPr>
      </w:pPr>
      <w:hyperlink r:id="rId10" w:tgtFrame="_blank" w:history="1">
        <w:r w:rsidR="00C57335" w:rsidRPr="00A67466">
          <w:rPr>
            <w:rStyle w:val="Hyperlink"/>
            <w:color w:val="auto"/>
          </w:rPr>
          <w:t>PROCES-VERBAL</w:t>
        </w:r>
        <w:r w:rsidR="00C57335" w:rsidRPr="00A67466">
          <w:rPr>
            <w:color w:val="auto"/>
          </w:rPr>
          <w:br/>
        </w:r>
        <w:r w:rsidR="00C57335" w:rsidRPr="00A67466">
          <w:rPr>
            <w:rStyle w:val="Hyperlink"/>
            <w:color w:val="auto"/>
          </w:rPr>
          <w:t>de constatare și evaluare a pagubelor la culturile agricole</w:t>
        </w:r>
        <w:r w:rsidR="00C57335" w:rsidRPr="00A67466">
          <w:rPr>
            <w:color w:val="auto"/>
          </w:rPr>
          <w:br/>
        </w:r>
        <w:r w:rsidR="00C57335" w:rsidRPr="00A67466">
          <w:rPr>
            <w:rStyle w:val="Hyperlink"/>
            <w:color w:val="auto"/>
          </w:rPr>
          <w:t>(model)</w:t>
        </w:r>
      </w:hyperlink>
    </w:p>
    <w:p w:rsidR="00C57335" w:rsidRPr="00A67466" w:rsidRDefault="00C57335" w:rsidP="00C57335">
      <w:pPr>
        <w:pStyle w:val="al"/>
        <w:spacing w:before="0" w:beforeAutospacing="0" w:after="150" w:afterAutospacing="0"/>
        <w:jc w:val="both"/>
      </w:pPr>
      <w:r w:rsidRPr="00A67466">
        <w:t>UAT . . . . . . . . . ./Localitatea Nr. . . . . . . . . . . din . . . . . . . . . .</w:t>
      </w:r>
    </w:p>
    <w:p w:rsidR="00C57335" w:rsidRPr="00A67466" w:rsidRDefault="00C57335" w:rsidP="00C57335">
      <w:pPr>
        <w:pStyle w:val="al"/>
        <w:spacing w:before="0" w:beforeAutospacing="0" w:after="150" w:afterAutospacing="0"/>
        <w:jc w:val="center"/>
      </w:pPr>
      <w:r w:rsidRPr="00A67466">
        <w:t>Comisia de constatare și evaluare a pagubelor, formată din reprezentanți ai:</w:t>
      </w:r>
    </w:p>
    <w:p w:rsidR="00C57335" w:rsidRPr="00A67466" w:rsidRDefault="00C57335" w:rsidP="00C57335">
      <w:pPr>
        <w:pStyle w:val="al"/>
        <w:spacing w:before="0" w:beforeAutospacing="0" w:after="150" w:afterAutospacing="0"/>
        <w:jc w:val="both"/>
      </w:pPr>
      <w:r w:rsidRPr="00A67466">
        <w:t>unității administrativ-teritoriale - UAT . . . . . . . . . . (numele, prenumele și funcția)</w:t>
      </w:r>
    </w:p>
    <w:p w:rsidR="00C57335" w:rsidRPr="00A67466" w:rsidRDefault="00C57335" w:rsidP="00C57335">
      <w:pPr>
        <w:pStyle w:val="al"/>
        <w:spacing w:before="0" w:beforeAutospacing="0" w:after="150" w:afterAutospacing="0"/>
        <w:jc w:val="both"/>
      </w:pPr>
      <w:r w:rsidRPr="00A67466">
        <w:t>Direcției pentru agricultură județene/a municipiului București - DAJ . . . . . . . . . . (numele, prenumele și funcția)</w:t>
      </w:r>
    </w:p>
    <w:p w:rsidR="00C57335" w:rsidRPr="00A67466" w:rsidRDefault="00C57335" w:rsidP="00C57335">
      <w:pPr>
        <w:pStyle w:val="al"/>
        <w:spacing w:before="0" w:beforeAutospacing="0" w:after="150" w:afterAutospacing="0"/>
        <w:jc w:val="both"/>
      </w:pPr>
      <w:r w:rsidRPr="00A67466">
        <w:lastRenderedPageBreak/>
        <w:t>Agenției de Plăți și Intervenție pentru Agricultură - APIA . . . . . . . . . ., (numele, prenumele și funcția)</w:t>
      </w:r>
    </w:p>
    <w:p w:rsidR="00C57335" w:rsidRPr="00A67466" w:rsidRDefault="00C57335" w:rsidP="00C57335">
      <w:pPr>
        <w:pStyle w:val="al"/>
        <w:spacing w:before="0" w:beforeAutospacing="0" w:after="150" w:afterAutospacing="0"/>
        <w:jc w:val="both"/>
      </w:pPr>
      <w:r w:rsidRPr="00A67466">
        <w:t>ca urmare a Înștiințării nr. din . , depusă de către producătorul agricol . . . . . . . . . . (numele, prenumele/denumirea), identificat cu ID APIA nr. . . . . . . . . . . / . . . . . . . . . ., și a Ordinului prefectului nr. . . . . . . . . . ./ . . . . . . . . . ., s-a deplasat la fața locului, unde a constatat că . . . . . . . . . . (la data, perioada) s-au produs calamități ale suprafețelor culturilor declarate de producătorul agricol, cauzate de seceta pedologică, după cum urmează:</w:t>
      </w:r>
    </w:p>
    <w:tbl>
      <w:tblPr>
        <w:tblW w:w="8850" w:type="dxa"/>
        <w:jc w:val="center"/>
        <w:tblCellMar>
          <w:top w:w="15" w:type="dxa"/>
          <w:left w:w="15" w:type="dxa"/>
          <w:bottom w:w="15" w:type="dxa"/>
          <w:right w:w="15" w:type="dxa"/>
        </w:tblCellMar>
        <w:tblLook w:val="04A0" w:firstRow="1" w:lastRow="0" w:firstColumn="1" w:lastColumn="0" w:noHBand="0" w:noVBand="1"/>
      </w:tblPr>
      <w:tblGrid>
        <w:gridCol w:w="14"/>
        <w:gridCol w:w="910"/>
        <w:gridCol w:w="527"/>
        <w:gridCol w:w="1018"/>
        <w:gridCol w:w="640"/>
        <w:gridCol w:w="1391"/>
        <w:gridCol w:w="1106"/>
        <w:gridCol w:w="1256"/>
        <w:gridCol w:w="1171"/>
        <w:gridCol w:w="817"/>
      </w:tblGrid>
      <w:tr w:rsidR="00A67466" w:rsidRPr="00A67466" w:rsidTr="00C57335">
        <w:trPr>
          <w:trHeight w:val="15"/>
          <w:jc w:val="center"/>
        </w:trPr>
        <w:tc>
          <w:tcPr>
            <w:tcW w:w="0" w:type="auto"/>
            <w:tcMar>
              <w:top w:w="0" w:type="dxa"/>
              <w:left w:w="0" w:type="dxa"/>
              <w:bottom w:w="0" w:type="dxa"/>
              <w:right w:w="0" w:type="dxa"/>
            </w:tcMar>
            <w:vAlign w:val="center"/>
            <w:hideMark/>
          </w:tcPr>
          <w:p w:rsidR="00C57335" w:rsidRPr="00A67466" w:rsidRDefault="00C57335">
            <w:pPr>
              <w:rPr>
                <w:sz w:val="2"/>
                <w:szCs w:val="24"/>
              </w:rPr>
            </w:pPr>
          </w:p>
        </w:tc>
        <w:tc>
          <w:tcPr>
            <w:tcW w:w="0" w:type="auto"/>
            <w:tcMar>
              <w:top w:w="0" w:type="dxa"/>
              <w:left w:w="0" w:type="dxa"/>
              <w:bottom w:w="0" w:type="dxa"/>
              <w:right w:w="0" w:type="dxa"/>
            </w:tcMar>
            <w:vAlign w:val="center"/>
            <w:hideMark/>
          </w:tcPr>
          <w:p w:rsidR="00C57335" w:rsidRPr="00A67466" w:rsidRDefault="00C57335">
            <w:pPr>
              <w:rPr>
                <w:sz w:val="2"/>
                <w:szCs w:val="24"/>
              </w:rPr>
            </w:pPr>
          </w:p>
        </w:tc>
        <w:tc>
          <w:tcPr>
            <w:tcW w:w="0" w:type="auto"/>
            <w:tcMar>
              <w:top w:w="0" w:type="dxa"/>
              <w:left w:w="0" w:type="dxa"/>
              <w:bottom w:w="0" w:type="dxa"/>
              <w:right w:w="0" w:type="dxa"/>
            </w:tcMar>
            <w:vAlign w:val="center"/>
            <w:hideMark/>
          </w:tcPr>
          <w:p w:rsidR="00C57335" w:rsidRPr="00A67466" w:rsidRDefault="00C57335">
            <w:pPr>
              <w:rPr>
                <w:sz w:val="2"/>
                <w:szCs w:val="24"/>
              </w:rPr>
            </w:pPr>
          </w:p>
        </w:tc>
        <w:tc>
          <w:tcPr>
            <w:tcW w:w="0" w:type="auto"/>
            <w:tcMar>
              <w:top w:w="0" w:type="dxa"/>
              <w:left w:w="0" w:type="dxa"/>
              <w:bottom w:w="0" w:type="dxa"/>
              <w:right w:w="0" w:type="dxa"/>
            </w:tcMar>
            <w:vAlign w:val="center"/>
            <w:hideMark/>
          </w:tcPr>
          <w:p w:rsidR="00C57335" w:rsidRPr="00A67466" w:rsidRDefault="00C57335">
            <w:pPr>
              <w:rPr>
                <w:sz w:val="2"/>
                <w:szCs w:val="24"/>
              </w:rPr>
            </w:pPr>
          </w:p>
        </w:tc>
        <w:tc>
          <w:tcPr>
            <w:tcW w:w="0" w:type="auto"/>
            <w:tcMar>
              <w:top w:w="0" w:type="dxa"/>
              <w:left w:w="0" w:type="dxa"/>
              <w:bottom w:w="0" w:type="dxa"/>
              <w:right w:w="0" w:type="dxa"/>
            </w:tcMar>
            <w:vAlign w:val="center"/>
            <w:hideMark/>
          </w:tcPr>
          <w:p w:rsidR="00C57335" w:rsidRPr="00A67466" w:rsidRDefault="00C57335">
            <w:pPr>
              <w:rPr>
                <w:sz w:val="2"/>
                <w:szCs w:val="24"/>
              </w:rPr>
            </w:pPr>
          </w:p>
        </w:tc>
        <w:tc>
          <w:tcPr>
            <w:tcW w:w="0" w:type="auto"/>
            <w:tcMar>
              <w:top w:w="0" w:type="dxa"/>
              <w:left w:w="0" w:type="dxa"/>
              <w:bottom w:w="0" w:type="dxa"/>
              <w:right w:w="0" w:type="dxa"/>
            </w:tcMar>
            <w:vAlign w:val="center"/>
            <w:hideMark/>
          </w:tcPr>
          <w:p w:rsidR="00C57335" w:rsidRPr="00A67466" w:rsidRDefault="00C57335">
            <w:pPr>
              <w:rPr>
                <w:sz w:val="2"/>
                <w:szCs w:val="24"/>
              </w:rPr>
            </w:pPr>
          </w:p>
        </w:tc>
        <w:tc>
          <w:tcPr>
            <w:tcW w:w="0" w:type="auto"/>
            <w:tcMar>
              <w:top w:w="0" w:type="dxa"/>
              <w:left w:w="0" w:type="dxa"/>
              <w:bottom w:w="0" w:type="dxa"/>
              <w:right w:w="0" w:type="dxa"/>
            </w:tcMar>
            <w:vAlign w:val="center"/>
            <w:hideMark/>
          </w:tcPr>
          <w:p w:rsidR="00C57335" w:rsidRPr="00A67466" w:rsidRDefault="00C57335">
            <w:pPr>
              <w:rPr>
                <w:sz w:val="2"/>
                <w:szCs w:val="24"/>
              </w:rPr>
            </w:pPr>
          </w:p>
        </w:tc>
        <w:tc>
          <w:tcPr>
            <w:tcW w:w="0" w:type="auto"/>
            <w:tcMar>
              <w:top w:w="0" w:type="dxa"/>
              <w:left w:w="0" w:type="dxa"/>
              <w:bottom w:w="0" w:type="dxa"/>
              <w:right w:w="0" w:type="dxa"/>
            </w:tcMar>
            <w:vAlign w:val="center"/>
            <w:hideMark/>
          </w:tcPr>
          <w:p w:rsidR="00C57335" w:rsidRPr="00A67466" w:rsidRDefault="00C57335">
            <w:pPr>
              <w:rPr>
                <w:sz w:val="2"/>
                <w:szCs w:val="24"/>
              </w:rPr>
            </w:pPr>
          </w:p>
        </w:tc>
        <w:tc>
          <w:tcPr>
            <w:tcW w:w="0" w:type="auto"/>
            <w:tcMar>
              <w:top w:w="0" w:type="dxa"/>
              <w:left w:w="0" w:type="dxa"/>
              <w:bottom w:w="0" w:type="dxa"/>
              <w:right w:w="0" w:type="dxa"/>
            </w:tcMar>
            <w:vAlign w:val="center"/>
            <w:hideMark/>
          </w:tcPr>
          <w:p w:rsidR="00C57335" w:rsidRPr="00A67466" w:rsidRDefault="00C57335">
            <w:pPr>
              <w:rPr>
                <w:sz w:val="2"/>
                <w:szCs w:val="24"/>
              </w:rPr>
            </w:pPr>
          </w:p>
        </w:tc>
        <w:tc>
          <w:tcPr>
            <w:tcW w:w="0" w:type="auto"/>
            <w:tcMar>
              <w:top w:w="0" w:type="dxa"/>
              <w:left w:w="0" w:type="dxa"/>
              <w:bottom w:w="0" w:type="dxa"/>
              <w:right w:w="0" w:type="dxa"/>
            </w:tcMar>
            <w:vAlign w:val="center"/>
            <w:hideMark/>
          </w:tcPr>
          <w:p w:rsidR="00C57335" w:rsidRPr="00A67466" w:rsidRDefault="00C57335">
            <w:pPr>
              <w:rPr>
                <w:sz w:val="2"/>
                <w:szCs w:val="24"/>
              </w:rPr>
            </w:pPr>
          </w:p>
        </w:tc>
      </w:tr>
      <w:tr w:rsidR="00A67466" w:rsidRPr="00A67466" w:rsidTr="00C57335">
        <w:trPr>
          <w:trHeight w:val="975"/>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Bloc fizic</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Nr. parcelă/ tarla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Cultura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Suprafața totală declarată</w:t>
            </w:r>
            <w:r w:rsidRPr="00A67466">
              <w:rPr>
                <w:sz w:val="21"/>
                <w:szCs w:val="21"/>
              </w:rPr>
              <w:br/>
              <w:t>- ha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 calamitare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Suprafața calamitată</w:t>
            </w:r>
            <w:r w:rsidRPr="00A67466">
              <w:rPr>
                <w:sz w:val="21"/>
                <w:szCs w:val="21"/>
              </w:rPr>
              <w:br/>
              <w:t>- ha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Evaluare pagube (**)</w:t>
            </w:r>
            <w:r w:rsidRPr="00A67466">
              <w:rPr>
                <w:sz w:val="21"/>
                <w:szCs w:val="21"/>
              </w:rPr>
              <w:br/>
              <w:t>- lei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Irigabil da/nu</w:t>
            </w:r>
          </w:p>
        </w:tc>
      </w:tr>
      <w:tr w:rsidR="00A67466" w:rsidRPr="00A67466" w:rsidTr="00C57335">
        <w:trPr>
          <w:trHeight w:val="345"/>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6 = 4 x 5/100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8</w:t>
            </w:r>
          </w:p>
        </w:tc>
      </w:tr>
      <w:tr w:rsidR="00A67466" w:rsidRPr="00A67466" w:rsidTr="00C57335">
        <w:trPr>
          <w:trHeight w:val="345"/>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(X)</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C57335">
        <w:trPr>
          <w:trHeight w:val="345"/>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(X)</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C57335">
        <w:trPr>
          <w:trHeight w:val="345"/>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(X)</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C57335">
        <w:trPr>
          <w:trHeight w:val="555"/>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Total pe cultură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C57335">
        <w:trPr>
          <w:trHeight w:val="360"/>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Total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bl>
    <w:p w:rsidR="00C57335" w:rsidRPr="00A67466" w:rsidRDefault="00C57335" w:rsidP="00C57335">
      <w:pPr>
        <w:pStyle w:val="al"/>
        <w:spacing w:before="0" w:beforeAutospacing="0" w:after="150" w:afterAutospacing="0"/>
        <w:jc w:val="both"/>
      </w:pPr>
      <w:r w:rsidRPr="00A67466">
        <w:rPr>
          <w:b/>
          <w:bCs/>
        </w:rPr>
        <w:t>(*)</w:t>
      </w:r>
      <w:r w:rsidRPr="00A67466">
        <w:t> Se stabilește de către Comisia de constatare și evaluare a pagubelor.</w:t>
      </w:r>
    </w:p>
    <w:p w:rsidR="00C57335" w:rsidRPr="00A67466" w:rsidRDefault="00C57335" w:rsidP="00C57335">
      <w:pPr>
        <w:pStyle w:val="al"/>
        <w:spacing w:before="0" w:beforeAutospacing="0" w:after="150" w:afterAutospacing="0"/>
        <w:jc w:val="both"/>
      </w:pPr>
      <w:r w:rsidRPr="00A67466">
        <w:rPr>
          <w:b/>
          <w:bCs/>
        </w:rPr>
        <w:t>(**)</w:t>
      </w:r>
      <w:r w:rsidRPr="00A67466">
        <w:t> Evaluarea pagubelor are în vedere cheltuielile efectuate până la constatarea/producerea daunei; se vor lua în calcul cheltuielile în sumă forfetară stabilite pe baza devizelor de cheltuieli pentru fiecare cultură calamitată, elaborate de către Institutul de Cercetare pentru Economia Agriculturii și Dezvoltare Rurală.</w:t>
      </w:r>
    </w:p>
    <w:p w:rsidR="00C57335" w:rsidRPr="00A67466" w:rsidRDefault="00C57335" w:rsidP="00C57335">
      <w:pPr>
        <w:pStyle w:val="al"/>
        <w:spacing w:before="0" w:beforeAutospacing="0" w:after="150" w:afterAutospacing="0"/>
        <w:jc w:val="both"/>
      </w:pPr>
      <w:r w:rsidRPr="00A67466">
        <w:t>Situația culturilor la data constatării pagubelor:</w:t>
      </w:r>
    </w:p>
    <w:p w:rsidR="00C57335" w:rsidRPr="00A67466" w:rsidRDefault="00C57335" w:rsidP="00C57335">
      <w:pPr>
        <w:pStyle w:val="al"/>
        <w:spacing w:before="0" w:beforeAutospacing="0" w:after="150" w:afterAutospacing="0"/>
        <w:jc w:val="both"/>
      </w:pPr>
      <w:r w:rsidRPr="00A67466">
        <w:rPr>
          <w:b/>
          <w:bCs/>
        </w:rPr>
        <w:t>1.</w:t>
      </w:r>
      <w:r w:rsidRPr="00A67466">
        <w:t> Stadiul de dezvoltare . . . . . . . . . .</w:t>
      </w:r>
    </w:p>
    <w:p w:rsidR="00C57335" w:rsidRPr="00A67466" w:rsidRDefault="00C57335" w:rsidP="00C57335">
      <w:pPr>
        <w:pStyle w:val="al"/>
        <w:spacing w:before="0" w:beforeAutospacing="0" w:after="150" w:afterAutospacing="0"/>
        <w:jc w:val="both"/>
      </w:pPr>
      <w:r w:rsidRPr="00A67466">
        <w:rPr>
          <w:b/>
          <w:bCs/>
        </w:rPr>
        <w:t>2.</w:t>
      </w:r>
      <w:r w:rsidRPr="00A67466">
        <w:t> Aspecte de vătămare (dăunare) . . . . . . . . . .</w:t>
      </w:r>
    </w:p>
    <w:p w:rsidR="00C57335" w:rsidRPr="00A67466" w:rsidRDefault="00C57335" w:rsidP="00C57335">
      <w:pPr>
        <w:pStyle w:val="al"/>
        <w:spacing w:before="0" w:beforeAutospacing="0" w:after="150" w:afterAutospacing="0"/>
        <w:jc w:val="both"/>
      </w:pPr>
      <w:r w:rsidRPr="00A67466">
        <w:rPr>
          <w:b/>
          <w:bCs/>
        </w:rPr>
        <w:t>3.</w:t>
      </w:r>
      <w:r w:rsidRPr="00A67466">
        <w:t> Măsuri aplicate de către producătorul agricol pentru reducerea sau limitar</w:t>
      </w:r>
      <w:r w:rsidR="0052598D">
        <w:t xml:space="preserve">ea pagubelor . . . . . . . . . </w:t>
      </w:r>
    </w:p>
    <w:p w:rsidR="00C57335" w:rsidRPr="00A67466" w:rsidRDefault="00C57335" w:rsidP="00C57335">
      <w:pPr>
        <w:pStyle w:val="al"/>
        <w:spacing w:before="0" w:beforeAutospacing="0" w:after="150" w:afterAutospacing="0"/>
        <w:jc w:val="both"/>
      </w:pPr>
      <w:r w:rsidRPr="00A67466">
        <w:rPr>
          <w:b/>
          <w:bCs/>
        </w:rPr>
        <w:t>4.</w:t>
      </w:r>
      <w:r w:rsidRPr="00A67466">
        <w:t> Detalierea situației existente la momentul constatării, pentru coloana 8 - Irigabil</w:t>
      </w:r>
    </w:p>
    <w:p w:rsidR="00C57335" w:rsidRPr="00A67466" w:rsidRDefault="00C57335" w:rsidP="00C57335">
      <w:pPr>
        <w:pStyle w:val="al"/>
        <w:spacing w:before="0" w:beforeAutospacing="0" w:after="150" w:afterAutospacing="0"/>
        <w:jc w:val="both"/>
      </w:pPr>
      <w:r w:rsidRPr="00A67466">
        <w:t>. . . . . . . . . .</w:t>
      </w:r>
    </w:p>
    <w:p w:rsidR="00C57335" w:rsidRPr="00A67466" w:rsidRDefault="00C57335" w:rsidP="00C57335">
      <w:pPr>
        <w:pStyle w:val="al"/>
        <w:spacing w:before="0" w:beforeAutospacing="0" w:after="150" w:afterAutospacing="0"/>
        <w:jc w:val="both"/>
      </w:pPr>
      <w:r w:rsidRPr="00A67466">
        <w:t>. . . . . . . . . .</w:t>
      </w:r>
    </w:p>
    <w:p w:rsidR="00C57335" w:rsidRPr="00A67466" w:rsidRDefault="00C57335" w:rsidP="00C57335">
      <w:pPr>
        <w:pStyle w:val="al"/>
        <w:spacing w:before="0" w:beforeAutospacing="0" w:after="150" w:afterAutospacing="0"/>
        <w:jc w:val="both"/>
      </w:pPr>
      <w:r w:rsidRPr="00A67466">
        <w:t>Determinările s-au realizat în prezența producătorului agricol/persoanei împuternicite.</w:t>
      </w:r>
    </w:p>
    <w:p w:rsidR="00C57335" w:rsidRPr="00A67466" w:rsidRDefault="00C57335" w:rsidP="00C57335">
      <w:pPr>
        <w:pStyle w:val="al"/>
        <w:spacing w:before="0" w:beforeAutospacing="0" w:after="150" w:afterAutospacing="0"/>
        <w:jc w:val="both"/>
      </w:pPr>
      <w:r w:rsidRPr="00A67466">
        <w:t>Prezentul proces-verbal s-a încheiat în 4 exemplare, câte o copie pentru fiecare membru al comisiei, iar originalul rămâne la producătorul agricol/persoana împuternicită.</w:t>
      </w:r>
    </w:p>
    <w:p w:rsidR="00C57335" w:rsidRPr="00A67466" w:rsidRDefault="00DD0CEB" w:rsidP="00C57335">
      <w:pPr>
        <w:pStyle w:val="Titlu4"/>
        <w:spacing w:before="0"/>
        <w:jc w:val="center"/>
        <w:rPr>
          <w:color w:val="auto"/>
        </w:rPr>
      </w:pPr>
      <w:hyperlink r:id="rId11" w:tgtFrame="_blank" w:history="1">
        <w:r w:rsidR="00C57335" w:rsidRPr="00A67466">
          <w:rPr>
            <w:rStyle w:val="Hyperlink"/>
            <w:color w:val="auto"/>
          </w:rPr>
          <w:t>Membrii comisiei</w:t>
        </w:r>
      </w:hyperlink>
    </w:p>
    <w:tbl>
      <w:tblPr>
        <w:tblW w:w="8357" w:type="dxa"/>
        <w:jc w:val="center"/>
        <w:tblCellMar>
          <w:top w:w="15" w:type="dxa"/>
          <w:left w:w="15" w:type="dxa"/>
          <w:bottom w:w="15" w:type="dxa"/>
          <w:right w:w="15" w:type="dxa"/>
        </w:tblCellMar>
        <w:tblLook w:val="04A0" w:firstRow="1" w:lastRow="0" w:firstColumn="1" w:lastColumn="0" w:noHBand="0" w:noVBand="1"/>
      </w:tblPr>
      <w:tblGrid>
        <w:gridCol w:w="14"/>
        <w:gridCol w:w="2787"/>
        <w:gridCol w:w="3816"/>
        <w:gridCol w:w="1707"/>
        <w:gridCol w:w="33"/>
      </w:tblGrid>
      <w:tr w:rsidR="00A67466" w:rsidRPr="00A67466" w:rsidTr="00A116DD">
        <w:trPr>
          <w:trHeight w:val="15"/>
          <w:jc w:val="center"/>
        </w:trPr>
        <w:tc>
          <w:tcPr>
            <w:tcW w:w="0" w:type="auto"/>
            <w:tcMar>
              <w:top w:w="0" w:type="dxa"/>
              <w:left w:w="0" w:type="dxa"/>
              <w:bottom w:w="0" w:type="dxa"/>
              <w:right w:w="0" w:type="dxa"/>
            </w:tcMar>
            <w:vAlign w:val="center"/>
            <w:hideMark/>
          </w:tcPr>
          <w:p w:rsidR="00C57335" w:rsidRPr="00A67466" w:rsidRDefault="00C57335">
            <w:pPr>
              <w:rPr>
                <w:sz w:val="2"/>
                <w:szCs w:val="24"/>
              </w:rPr>
            </w:pPr>
          </w:p>
        </w:tc>
        <w:tc>
          <w:tcPr>
            <w:tcW w:w="2787" w:type="dxa"/>
            <w:tcMar>
              <w:top w:w="0" w:type="dxa"/>
              <w:left w:w="0" w:type="dxa"/>
              <w:bottom w:w="0" w:type="dxa"/>
              <w:right w:w="0" w:type="dxa"/>
            </w:tcMar>
            <w:vAlign w:val="center"/>
            <w:hideMark/>
          </w:tcPr>
          <w:p w:rsidR="00C57335" w:rsidRPr="00A67466" w:rsidRDefault="00C57335">
            <w:pPr>
              <w:rPr>
                <w:sz w:val="2"/>
                <w:szCs w:val="24"/>
              </w:rPr>
            </w:pPr>
          </w:p>
        </w:tc>
        <w:tc>
          <w:tcPr>
            <w:tcW w:w="3816" w:type="dxa"/>
            <w:tcMar>
              <w:top w:w="0" w:type="dxa"/>
              <w:left w:w="0" w:type="dxa"/>
              <w:bottom w:w="0" w:type="dxa"/>
              <w:right w:w="0" w:type="dxa"/>
            </w:tcMar>
            <w:vAlign w:val="center"/>
            <w:hideMark/>
          </w:tcPr>
          <w:p w:rsidR="00C57335" w:rsidRPr="00A67466" w:rsidRDefault="00C57335">
            <w:pPr>
              <w:rPr>
                <w:sz w:val="2"/>
                <w:szCs w:val="24"/>
              </w:rPr>
            </w:pPr>
          </w:p>
        </w:tc>
        <w:tc>
          <w:tcPr>
            <w:tcW w:w="1740" w:type="dxa"/>
            <w:gridSpan w:val="2"/>
            <w:tcMar>
              <w:top w:w="0" w:type="dxa"/>
              <w:left w:w="0" w:type="dxa"/>
              <w:bottom w:w="0" w:type="dxa"/>
              <w:right w:w="0" w:type="dxa"/>
            </w:tcMar>
            <w:vAlign w:val="center"/>
            <w:hideMark/>
          </w:tcPr>
          <w:p w:rsidR="00C57335" w:rsidRPr="00A67466" w:rsidRDefault="00C57335">
            <w:pPr>
              <w:rPr>
                <w:sz w:val="2"/>
                <w:szCs w:val="24"/>
              </w:rPr>
            </w:pPr>
          </w:p>
        </w:tc>
      </w:tr>
      <w:tr w:rsidR="00A67466" w:rsidRPr="00A67466" w:rsidTr="00A116DD">
        <w:trPr>
          <w:trHeight w:val="345"/>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278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Reprezentantul</w:t>
            </w:r>
          </w:p>
        </w:tc>
        <w:tc>
          <w:tcPr>
            <w:tcW w:w="381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Numele și prenumele</w:t>
            </w:r>
          </w:p>
        </w:tc>
        <w:tc>
          <w:tcPr>
            <w:tcW w:w="1740"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Semnătura</w:t>
            </w:r>
          </w:p>
        </w:tc>
      </w:tr>
      <w:tr w:rsidR="00A67466" w:rsidRPr="00A67466" w:rsidTr="00A116DD">
        <w:trPr>
          <w:trHeight w:val="345"/>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278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UAT</w:t>
            </w:r>
          </w:p>
        </w:tc>
        <w:tc>
          <w:tcPr>
            <w:tcW w:w="381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740"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A116DD">
        <w:trPr>
          <w:trHeight w:val="345"/>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278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DAJ</w:t>
            </w:r>
          </w:p>
        </w:tc>
        <w:tc>
          <w:tcPr>
            <w:tcW w:w="381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740"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A116DD">
        <w:trPr>
          <w:trHeight w:val="360"/>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278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APIA</w:t>
            </w:r>
          </w:p>
        </w:tc>
        <w:tc>
          <w:tcPr>
            <w:tcW w:w="381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740"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A116DD">
        <w:trPr>
          <w:gridAfter w:val="1"/>
          <w:wAfter w:w="33" w:type="dxa"/>
          <w:trHeight w:val="15"/>
          <w:jc w:val="center"/>
        </w:trPr>
        <w:tc>
          <w:tcPr>
            <w:tcW w:w="0" w:type="auto"/>
            <w:tcMar>
              <w:top w:w="0" w:type="dxa"/>
              <w:left w:w="0" w:type="dxa"/>
              <w:bottom w:w="0" w:type="dxa"/>
              <w:right w:w="0" w:type="dxa"/>
            </w:tcMar>
            <w:vAlign w:val="center"/>
            <w:hideMark/>
          </w:tcPr>
          <w:p w:rsidR="00C57335" w:rsidRPr="00A67466" w:rsidRDefault="00C57335">
            <w:pPr>
              <w:rPr>
                <w:sz w:val="2"/>
                <w:szCs w:val="24"/>
              </w:rPr>
            </w:pPr>
          </w:p>
        </w:tc>
        <w:tc>
          <w:tcPr>
            <w:tcW w:w="8310" w:type="dxa"/>
            <w:gridSpan w:val="3"/>
            <w:tcMar>
              <w:top w:w="0" w:type="dxa"/>
              <w:left w:w="0" w:type="dxa"/>
              <w:bottom w:w="0" w:type="dxa"/>
              <w:right w:w="0" w:type="dxa"/>
            </w:tcMar>
            <w:vAlign w:val="center"/>
            <w:hideMark/>
          </w:tcPr>
          <w:p w:rsidR="00C57335" w:rsidRPr="00A67466" w:rsidRDefault="00C57335">
            <w:pPr>
              <w:rPr>
                <w:sz w:val="2"/>
                <w:szCs w:val="24"/>
              </w:rPr>
            </w:pPr>
          </w:p>
        </w:tc>
      </w:tr>
      <w:tr w:rsidR="00A67466" w:rsidRPr="00A67466" w:rsidTr="00A116DD">
        <w:trPr>
          <w:gridAfter w:val="1"/>
          <w:wAfter w:w="33" w:type="dxa"/>
          <w:trHeight w:val="1620"/>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8310" w:type="dxa"/>
            <w:gridSpan w:val="3"/>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C57335" w:rsidRPr="00A67466" w:rsidRDefault="00C57335" w:rsidP="00A116DD">
            <w:pPr>
              <w:jc w:val="center"/>
              <w:rPr>
                <w:sz w:val="21"/>
                <w:szCs w:val="21"/>
              </w:rPr>
            </w:pPr>
            <w:r w:rsidRPr="00A67466">
              <w:rPr>
                <w:sz w:val="21"/>
                <w:szCs w:val="21"/>
              </w:rPr>
              <w:t>Producător agricol/Împuternicit (numele, prenumele și denumirea) . . . . . . . . . .</w:t>
            </w:r>
            <w:r w:rsidRPr="00A67466">
              <w:rPr>
                <w:sz w:val="21"/>
                <w:szCs w:val="21"/>
              </w:rPr>
              <w:br/>
              <w:t>CNP/CUI . . . . . . . . . .</w:t>
            </w:r>
            <w:r w:rsidR="00A116DD">
              <w:rPr>
                <w:sz w:val="21"/>
                <w:szCs w:val="21"/>
              </w:rPr>
              <w:t xml:space="preserve"> </w:t>
            </w:r>
            <w:r w:rsidRPr="00A67466">
              <w:rPr>
                <w:sz w:val="21"/>
                <w:szCs w:val="21"/>
              </w:rPr>
              <w:t>. . . . . . . . . .</w:t>
            </w:r>
            <w:r w:rsidRPr="00A67466">
              <w:rPr>
                <w:sz w:val="21"/>
                <w:szCs w:val="21"/>
              </w:rPr>
              <w:br/>
              <w:t>(semnătura/ștampila, după caz)</w:t>
            </w:r>
            <w:r w:rsidRPr="00A67466">
              <w:rPr>
                <w:sz w:val="21"/>
                <w:szCs w:val="21"/>
              </w:rPr>
              <w:br/>
              <w:t>Președintele Comitetului local pentru situații de urgență</w:t>
            </w:r>
            <w:r w:rsidRPr="00A67466">
              <w:rPr>
                <w:sz w:val="21"/>
                <w:szCs w:val="21"/>
              </w:rPr>
              <w:br/>
              <w:t>Primar,</w:t>
            </w:r>
            <w:r w:rsidRPr="00A67466">
              <w:rPr>
                <w:sz w:val="21"/>
                <w:szCs w:val="21"/>
              </w:rPr>
              <w:br/>
              <w:t>. . . . . . . . . .</w:t>
            </w:r>
          </w:p>
        </w:tc>
      </w:tr>
    </w:tbl>
    <w:p w:rsidR="00C57335" w:rsidRPr="00A67466" w:rsidRDefault="00C57335" w:rsidP="00C57335">
      <w:pPr>
        <w:pStyle w:val="al"/>
        <w:spacing w:before="0" w:beforeAutospacing="0" w:after="0" w:afterAutospacing="0"/>
        <w:jc w:val="both"/>
      </w:pPr>
      <w:r w:rsidRPr="00A67466">
        <w:rPr>
          <w:b/>
          <w:bCs/>
        </w:rPr>
        <w:t>NOTĂ:</w:t>
      </w:r>
    </w:p>
    <w:p w:rsidR="00C57335" w:rsidRPr="00A67466" w:rsidRDefault="00C57335" w:rsidP="00C57335">
      <w:pPr>
        <w:pStyle w:val="al"/>
        <w:spacing w:before="0" w:beforeAutospacing="0" w:after="150" w:afterAutospacing="0"/>
        <w:jc w:val="both"/>
      </w:pPr>
      <w:r w:rsidRPr="00A67466">
        <w:t>Procesul-verbal constituie documentul doveditor care se atașează la Înștiințarea cu privire la forță majoră, care se prezintă la instituțiile statului.</w:t>
      </w:r>
    </w:p>
    <w:p w:rsidR="00C57335" w:rsidRPr="00A67466" w:rsidRDefault="00C57335" w:rsidP="00C57335">
      <w:pPr>
        <w:pStyle w:val="al"/>
        <w:spacing w:before="0" w:beforeAutospacing="0" w:after="150" w:afterAutospacing="0"/>
        <w:jc w:val="both"/>
      </w:pPr>
    </w:p>
    <w:p w:rsidR="00C57335" w:rsidRPr="00A67466" w:rsidRDefault="00C57335" w:rsidP="00C57335">
      <w:pPr>
        <w:pStyle w:val="Titlu4"/>
        <w:spacing w:before="0"/>
        <w:jc w:val="right"/>
        <w:rPr>
          <w:color w:val="auto"/>
        </w:rPr>
      </w:pPr>
      <w:r w:rsidRPr="00A67466">
        <w:rPr>
          <w:color w:val="auto"/>
        </w:rPr>
        <w:t>ANEXA Nr. 4(Anexa nr. 4 la regulament)</w:t>
      </w:r>
    </w:p>
    <w:tbl>
      <w:tblPr>
        <w:tblW w:w="5363" w:type="dxa"/>
        <w:jc w:val="right"/>
        <w:tblInd w:w="-1699" w:type="dxa"/>
        <w:tblCellMar>
          <w:top w:w="15" w:type="dxa"/>
          <w:left w:w="15" w:type="dxa"/>
          <w:bottom w:w="15" w:type="dxa"/>
          <w:right w:w="15" w:type="dxa"/>
        </w:tblCellMar>
        <w:tblLook w:val="04A0" w:firstRow="1" w:lastRow="0" w:firstColumn="1" w:lastColumn="0" w:noHBand="0" w:noVBand="1"/>
      </w:tblPr>
      <w:tblGrid>
        <w:gridCol w:w="20"/>
        <w:gridCol w:w="5343"/>
      </w:tblGrid>
      <w:tr w:rsidR="00A67466" w:rsidRPr="00A67466" w:rsidTr="00A116DD">
        <w:trPr>
          <w:trHeight w:val="15"/>
          <w:jc w:val="right"/>
        </w:trPr>
        <w:tc>
          <w:tcPr>
            <w:tcW w:w="20" w:type="dxa"/>
            <w:tcMar>
              <w:top w:w="0" w:type="dxa"/>
              <w:left w:w="0" w:type="dxa"/>
              <w:bottom w:w="0" w:type="dxa"/>
              <w:right w:w="0" w:type="dxa"/>
            </w:tcMar>
            <w:vAlign w:val="center"/>
            <w:hideMark/>
          </w:tcPr>
          <w:p w:rsidR="00C57335" w:rsidRPr="00A67466" w:rsidRDefault="00C57335">
            <w:pPr>
              <w:rPr>
                <w:sz w:val="2"/>
                <w:szCs w:val="24"/>
              </w:rPr>
            </w:pPr>
          </w:p>
        </w:tc>
        <w:tc>
          <w:tcPr>
            <w:tcW w:w="5343" w:type="dxa"/>
            <w:tcMar>
              <w:top w:w="0" w:type="dxa"/>
              <w:left w:w="0" w:type="dxa"/>
              <w:bottom w:w="0" w:type="dxa"/>
              <w:right w:w="0" w:type="dxa"/>
            </w:tcMar>
            <w:vAlign w:val="center"/>
            <w:hideMark/>
          </w:tcPr>
          <w:p w:rsidR="00C57335" w:rsidRPr="00A67466" w:rsidRDefault="00C57335">
            <w:pPr>
              <w:rPr>
                <w:sz w:val="2"/>
                <w:szCs w:val="24"/>
              </w:rPr>
            </w:pPr>
          </w:p>
        </w:tc>
      </w:tr>
      <w:tr w:rsidR="00A67466" w:rsidRPr="00A67466" w:rsidTr="00A116DD">
        <w:trPr>
          <w:trHeight w:val="1200"/>
          <w:jc w:val="right"/>
        </w:trPr>
        <w:tc>
          <w:tcPr>
            <w:tcW w:w="20" w:type="dxa"/>
            <w:tcMar>
              <w:top w:w="0" w:type="dxa"/>
              <w:left w:w="0" w:type="dxa"/>
              <w:bottom w:w="0" w:type="dxa"/>
              <w:right w:w="0" w:type="dxa"/>
            </w:tcMar>
            <w:vAlign w:val="center"/>
            <w:hideMark/>
          </w:tcPr>
          <w:p w:rsidR="00C57335" w:rsidRPr="00A67466" w:rsidRDefault="00C57335">
            <w:pPr>
              <w:rPr>
                <w:sz w:val="24"/>
                <w:szCs w:val="24"/>
              </w:rPr>
            </w:pPr>
          </w:p>
        </w:tc>
        <w:tc>
          <w:tcPr>
            <w:tcW w:w="5343"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Aprobat.</w:t>
            </w:r>
            <w:r w:rsidRPr="00A67466">
              <w:rPr>
                <w:sz w:val="21"/>
                <w:szCs w:val="21"/>
              </w:rPr>
              <w:br/>
              <w:t>Președintele comitetului județean pentru situații de urgență,</w:t>
            </w:r>
            <w:r w:rsidRPr="00A67466">
              <w:rPr>
                <w:sz w:val="21"/>
                <w:szCs w:val="21"/>
              </w:rPr>
              <w:br/>
              <w:t>. . . . . . . . . .</w:t>
            </w:r>
            <w:r w:rsidRPr="00A67466">
              <w:rPr>
                <w:sz w:val="21"/>
                <w:szCs w:val="21"/>
              </w:rPr>
              <w:br/>
              <w:t>Prefect,</w:t>
            </w:r>
            <w:r w:rsidRPr="00A67466">
              <w:rPr>
                <w:sz w:val="21"/>
                <w:szCs w:val="21"/>
              </w:rPr>
              <w:br/>
              <w:t>. . . . . . . . . .</w:t>
            </w:r>
          </w:p>
        </w:tc>
      </w:tr>
    </w:tbl>
    <w:p w:rsidR="00CD7BD5" w:rsidRPr="00A67466" w:rsidRDefault="00CD7BD5" w:rsidP="00C57335">
      <w:pPr>
        <w:pStyle w:val="Titlu4"/>
        <w:spacing w:before="0"/>
        <w:jc w:val="center"/>
        <w:rPr>
          <w:color w:val="auto"/>
        </w:rPr>
      </w:pPr>
    </w:p>
    <w:p w:rsidR="00C57335" w:rsidRPr="00A67466" w:rsidRDefault="00DD0CEB" w:rsidP="00C57335">
      <w:pPr>
        <w:pStyle w:val="Titlu4"/>
        <w:spacing w:before="0"/>
        <w:jc w:val="center"/>
        <w:rPr>
          <w:color w:val="auto"/>
        </w:rPr>
      </w:pPr>
      <w:hyperlink r:id="rId12" w:tgtFrame="_blank" w:history="1">
        <w:r w:rsidR="00C57335" w:rsidRPr="00A67466">
          <w:rPr>
            <w:rStyle w:val="Hyperlink"/>
            <w:color w:val="auto"/>
          </w:rPr>
          <w:t>RAPORT DE SINTEZĂ</w:t>
        </w:r>
        <w:r w:rsidR="00C57335" w:rsidRPr="00A67466">
          <w:rPr>
            <w:color w:val="auto"/>
          </w:rPr>
          <w:br/>
        </w:r>
        <w:r w:rsidR="00C57335" w:rsidRPr="00A67466">
          <w:rPr>
            <w:rStyle w:val="Hyperlink"/>
            <w:color w:val="auto"/>
          </w:rPr>
          <w:t xml:space="preserve">cu evaluarea pagubelor la culturile agricole, asociate fenomenului meteorologic de secetă pedologică, pe </w:t>
        </w:r>
        <w:proofErr w:type="spellStart"/>
        <w:r w:rsidR="00C57335" w:rsidRPr="00A67466">
          <w:rPr>
            <w:rStyle w:val="Hyperlink"/>
            <w:color w:val="auto"/>
          </w:rPr>
          <w:t>UAT-uri</w:t>
        </w:r>
        <w:proofErr w:type="spellEnd"/>
        <w:r w:rsidR="00C57335" w:rsidRPr="00A67466">
          <w:rPr>
            <w:color w:val="auto"/>
          </w:rPr>
          <w:br/>
        </w:r>
        <w:r w:rsidR="00C57335" w:rsidRPr="00A67466">
          <w:rPr>
            <w:rStyle w:val="Hyperlink"/>
            <w:color w:val="auto"/>
          </w:rPr>
          <w:t>(model)</w:t>
        </w:r>
      </w:hyperlink>
    </w:p>
    <w:tbl>
      <w:tblPr>
        <w:tblW w:w="7260" w:type="dxa"/>
        <w:jc w:val="center"/>
        <w:tblCellMar>
          <w:top w:w="15" w:type="dxa"/>
          <w:left w:w="15" w:type="dxa"/>
          <w:bottom w:w="15" w:type="dxa"/>
          <w:right w:w="15" w:type="dxa"/>
        </w:tblCellMar>
        <w:tblLook w:val="04A0" w:firstRow="1" w:lastRow="0" w:firstColumn="1" w:lastColumn="0" w:noHBand="0" w:noVBand="1"/>
      </w:tblPr>
      <w:tblGrid>
        <w:gridCol w:w="14"/>
        <w:gridCol w:w="377"/>
        <w:gridCol w:w="2224"/>
        <w:gridCol w:w="792"/>
        <w:gridCol w:w="1347"/>
        <w:gridCol w:w="1484"/>
        <w:gridCol w:w="1022"/>
      </w:tblGrid>
      <w:tr w:rsidR="00A67466" w:rsidRPr="00A67466" w:rsidTr="00C57335">
        <w:trPr>
          <w:trHeight w:val="15"/>
          <w:jc w:val="center"/>
        </w:trPr>
        <w:tc>
          <w:tcPr>
            <w:tcW w:w="0" w:type="auto"/>
            <w:tcMar>
              <w:top w:w="0" w:type="dxa"/>
              <w:left w:w="0" w:type="dxa"/>
              <w:bottom w:w="0" w:type="dxa"/>
              <w:right w:w="0" w:type="dxa"/>
            </w:tcMar>
            <w:vAlign w:val="center"/>
            <w:hideMark/>
          </w:tcPr>
          <w:p w:rsidR="00C57335" w:rsidRPr="00A67466" w:rsidRDefault="00C57335">
            <w:pPr>
              <w:rPr>
                <w:sz w:val="2"/>
                <w:szCs w:val="24"/>
              </w:rPr>
            </w:pPr>
          </w:p>
        </w:tc>
        <w:tc>
          <w:tcPr>
            <w:tcW w:w="0" w:type="auto"/>
            <w:tcMar>
              <w:top w:w="0" w:type="dxa"/>
              <w:left w:w="0" w:type="dxa"/>
              <w:bottom w:w="0" w:type="dxa"/>
              <w:right w:w="0" w:type="dxa"/>
            </w:tcMar>
            <w:vAlign w:val="center"/>
            <w:hideMark/>
          </w:tcPr>
          <w:p w:rsidR="00C57335" w:rsidRPr="00A67466" w:rsidRDefault="00C57335">
            <w:pPr>
              <w:rPr>
                <w:sz w:val="2"/>
                <w:szCs w:val="24"/>
              </w:rPr>
            </w:pPr>
          </w:p>
        </w:tc>
        <w:tc>
          <w:tcPr>
            <w:tcW w:w="0" w:type="auto"/>
            <w:tcMar>
              <w:top w:w="0" w:type="dxa"/>
              <w:left w:w="0" w:type="dxa"/>
              <w:bottom w:w="0" w:type="dxa"/>
              <w:right w:w="0" w:type="dxa"/>
            </w:tcMar>
            <w:vAlign w:val="center"/>
            <w:hideMark/>
          </w:tcPr>
          <w:p w:rsidR="00C57335" w:rsidRPr="00A67466" w:rsidRDefault="00C57335">
            <w:pPr>
              <w:rPr>
                <w:sz w:val="2"/>
                <w:szCs w:val="24"/>
              </w:rPr>
            </w:pPr>
          </w:p>
        </w:tc>
        <w:tc>
          <w:tcPr>
            <w:tcW w:w="0" w:type="auto"/>
            <w:tcMar>
              <w:top w:w="0" w:type="dxa"/>
              <w:left w:w="0" w:type="dxa"/>
              <w:bottom w:w="0" w:type="dxa"/>
              <w:right w:w="0" w:type="dxa"/>
            </w:tcMar>
            <w:vAlign w:val="center"/>
            <w:hideMark/>
          </w:tcPr>
          <w:p w:rsidR="00C57335" w:rsidRPr="00A67466" w:rsidRDefault="00C57335">
            <w:pPr>
              <w:rPr>
                <w:sz w:val="2"/>
                <w:szCs w:val="24"/>
              </w:rPr>
            </w:pPr>
          </w:p>
        </w:tc>
        <w:tc>
          <w:tcPr>
            <w:tcW w:w="0" w:type="auto"/>
            <w:tcMar>
              <w:top w:w="0" w:type="dxa"/>
              <w:left w:w="0" w:type="dxa"/>
              <w:bottom w:w="0" w:type="dxa"/>
              <w:right w:w="0" w:type="dxa"/>
            </w:tcMar>
            <w:vAlign w:val="center"/>
            <w:hideMark/>
          </w:tcPr>
          <w:p w:rsidR="00C57335" w:rsidRPr="00A67466" w:rsidRDefault="00C57335">
            <w:pPr>
              <w:rPr>
                <w:sz w:val="2"/>
                <w:szCs w:val="24"/>
              </w:rPr>
            </w:pPr>
          </w:p>
        </w:tc>
        <w:tc>
          <w:tcPr>
            <w:tcW w:w="0" w:type="auto"/>
            <w:tcMar>
              <w:top w:w="0" w:type="dxa"/>
              <w:left w:w="0" w:type="dxa"/>
              <w:bottom w:w="0" w:type="dxa"/>
              <w:right w:w="0" w:type="dxa"/>
            </w:tcMar>
            <w:vAlign w:val="center"/>
            <w:hideMark/>
          </w:tcPr>
          <w:p w:rsidR="00C57335" w:rsidRPr="00A67466" w:rsidRDefault="00C57335">
            <w:pPr>
              <w:rPr>
                <w:sz w:val="2"/>
                <w:szCs w:val="24"/>
              </w:rPr>
            </w:pPr>
          </w:p>
        </w:tc>
        <w:tc>
          <w:tcPr>
            <w:tcW w:w="0" w:type="auto"/>
            <w:tcMar>
              <w:top w:w="0" w:type="dxa"/>
              <w:left w:w="0" w:type="dxa"/>
              <w:bottom w:w="0" w:type="dxa"/>
              <w:right w:w="0" w:type="dxa"/>
            </w:tcMar>
            <w:vAlign w:val="center"/>
            <w:hideMark/>
          </w:tcPr>
          <w:p w:rsidR="00C57335" w:rsidRPr="00A67466" w:rsidRDefault="00C57335">
            <w:pPr>
              <w:rPr>
                <w:sz w:val="2"/>
                <w:szCs w:val="24"/>
              </w:rPr>
            </w:pPr>
          </w:p>
        </w:tc>
      </w:tr>
      <w:tr w:rsidR="00A67466" w:rsidRPr="00A67466" w:rsidTr="00C57335">
        <w:trPr>
          <w:trHeight w:val="555"/>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Nr. crt.</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Municipiul, orașul, comuna/localități aparținătoare</w:t>
            </w:r>
          </w:p>
        </w:tc>
        <w:tc>
          <w:tcPr>
            <w:tcW w:w="0" w:type="auto"/>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Pagube constatate conform proceselor-verbale întocmite de comisiile de constatare și evaluare a pagubelor</w:t>
            </w:r>
          </w:p>
        </w:tc>
      </w:tr>
      <w:tr w:rsidR="00A67466" w:rsidRPr="00A67466" w:rsidTr="00C57335">
        <w:trPr>
          <w:trHeight w:val="765"/>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Cultura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Suprafața totală declarată</w:t>
            </w:r>
            <w:r w:rsidRPr="00A67466">
              <w:rPr>
                <w:sz w:val="21"/>
                <w:szCs w:val="21"/>
              </w:rPr>
              <w:br/>
              <w:t>- ha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din care suprafața calamitată</w:t>
            </w:r>
            <w:r w:rsidRPr="00A67466">
              <w:rPr>
                <w:sz w:val="21"/>
                <w:szCs w:val="21"/>
              </w:rPr>
              <w:br/>
              <w:t>- ha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Evaluare pagube</w:t>
            </w:r>
            <w:r w:rsidRPr="00A67466">
              <w:rPr>
                <w:sz w:val="21"/>
                <w:szCs w:val="21"/>
              </w:rPr>
              <w:br/>
              <w:t>- lei -</w:t>
            </w:r>
          </w:p>
        </w:tc>
      </w:tr>
      <w:tr w:rsidR="00A67466" w:rsidRPr="00A67466" w:rsidTr="00C57335">
        <w:trPr>
          <w:trHeight w:val="345"/>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5</w:t>
            </w:r>
          </w:p>
        </w:tc>
      </w:tr>
      <w:tr w:rsidR="00A67466" w:rsidRPr="00A67466" w:rsidTr="00C57335">
        <w:trPr>
          <w:trHeight w:val="345"/>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0" w:type="auto"/>
            <w:gridSpan w:val="6"/>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1 UAT . . . . . . . . . . cod SIRUTA . . . . . . . . . .</w:t>
            </w:r>
          </w:p>
        </w:tc>
      </w:tr>
      <w:tr w:rsidR="00A67466" w:rsidRPr="00A67466" w:rsidTr="00C57335">
        <w:trPr>
          <w:trHeight w:val="300"/>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Localitatea 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C57335">
        <w:trPr>
          <w:trHeight w:val="300"/>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C57335">
        <w:trPr>
          <w:trHeight w:val="345"/>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 . . . . . . .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 . . . . . . .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 . . . . . . .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 . . . . . . . . .</w:t>
            </w:r>
          </w:p>
        </w:tc>
      </w:tr>
      <w:tr w:rsidR="00A67466" w:rsidRPr="00A67466" w:rsidTr="00C57335">
        <w:trPr>
          <w:trHeight w:val="300"/>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Localitatea 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C57335">
        <w:trPr>
          <w:trHeight w:val="300"/>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C57335">
        <w:trPr>
          <w:trHeight w:val="345"/>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 . . . . . . .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C57335">
        <w:trPr>
          <w:trHeight w:val="300"/>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Localitatea n</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C57335">
        <w:trPr>
          <w:trHeight w:val="300"/>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C57335">
        <w:trPr>
          <w:trHeight w:val="300"/>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C57335">
        <w:trPr>
          <w:trHeight w:val="345"/>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0" w:type="auto"/>
            <w:gridSpan w:val="6"/>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2 UAT . . . . . . . . . . cod SIRUTA . . . . . . . . . .</w:t>
            </w:r>
          </w:p>
        </w:tc>
      </w:tr>
      <w:tr w:rsidR="00A67466" w:rsidRPr="00A67466" w:rsidTr="00C57335">
        <w:trPr>
          <w:trHeight w:val="300"/>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Localitatea 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C57335">
        <w:trPr>
          <w:trHeight w:val="300"/>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C57335">
        <w:trPr>
          <w:trHeight w:val="300"/>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C57335">
        <w:trPr>
          <w:trHeight w:val="300"/>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bl>
    <w:p w:rsidR="00C57335" w:rsidRPr="00A67466" w:rsidRDefault="00C57335" w:rsidP="00C57335">
      <w:pPr>
        <w:pStyle w:val="Titlu4"/>
        <w:spacing w:before="0"/>
        <w:jc w:val="center"/>
        <w:rPr>
          <w:color w:val="auto"/>
        </w:rPr>
      </w:pPr>
    </w:p>
    <w:p w:rsidR="00CD7BD5" w:rsidRPr="00A67466" w:rsidRDefault="00CD7BD5" w:rsidP="00CD7BD5"/>
    <w:p w:rsidR="00C57335" w:rsidRPr="00A67466" w:rsidRDefault="00C57335" w:rsidP="00C57335">
      <w:pPr>
        <w:pStyle w:val="Titlu4"/>
        <w:spacing w:before="0"/>
        <w:jc w:val="center"/>
        <w:rPr>
          <w:color w:val="auto"/>
        </w:rPr>
      </w:pPr>
    </w:p>
    <w:p w:rsidR="00C57335" w:rsidRPr="00A67466" w:rsidRDefault="00DD0CEB" w:rsidP="00C57335">
      <w:pPr>
        <w:pStyle w:val="Titlu4"/>
        <w:spacing w:before="0"/>
        <w:jc w:val="center"/>
        <w:rPr>
          <w:color w:val="auto"/>
        </w:rPr>
      </w:pPr>
      <w:hyperlink r:id="rId13" w:tgtFrame="_blank" w:history="1">
        <w:r w:rsidR="00C57335" w:rsidRPr="00A67466">
          <w:rPr>
            <w:rStyle w:val="Hyperlink"/>
            <w:color w:val="auto"/>
          </w:rPr>
          <w:t>RAPORT DE SINTEZĂ</w:t>
        </w:r>
        <w:r w:rsidR="00C57335" w:rsidRPr="00A67466">
          <w:rPr>
            <w:color w:val="auto"/>
          </w:rPr>
          <w:br/>
        </w:r>
        <w:r w:rsidR="00C57335" w:rsidRPr="00A67466">
          <w:rPr>
            <w:rStyle w:val="Hyperlink"/>
            <w:color w:val="auto"/>
          </w:rPr>
          <w:t xml:space="preserve">cu evaluarea pagubelor la culturile agricole, asociate fenomenului meteorologic de secetă pedologică, pe </w:t>
        </w:r>
        <w:proofErr w:type="spellStart"/>
        <w:r w:rsidR="00C57335" w:rsidRPr="00A67466">
          <w:rPr>
            <w:rStyle w:val="Hyperlink"/>
            <w:color w:val="auto"/>
          </w:rPr>
          <w:t>UAT-uri</w:t>
        </w:r>
        <w:proofErr w:type="spellEnd"/>
        <w:r w:rsidR="00C57335" w:rsidRPr="00A67466">
          <w:rPr>
            <w:rStyle w:val="Hyperlink"/>
            <w:color w:val="auto"/>
          </w:rPr>
          <w:t xml:space="preserve"> și producători agricoli</w:t>
        </w:r>
        <w:r w:rsidR="00C57335" w:rsidRPr="00A67466">
          <w:rPr>
            <w:color w:val="auto"/>
          </w:rPr>
          <w:br/>
        </w:r>
        <w:r w:rsidR="00C57335" w:rsidRPr="00A67466">
          <w:rPr>
            <w:rStyle w:val="Hyperlink"/>
            <w:color w:val="auto"/>
          </w:rPr>
          <w:t>(model)</w:t>
        </w:r>
      </w:hyperlink>
    </w:p>
    <w:tbl>
      <w:tblPr>
        <w:tblW w:w="10154" w:type="dxa"/>
        <w:tblCellMar>
          <w:top w:w="15" w:type="dxa"/>
          <w:left w:w="15" w:type="dxa"/>
          <w:bottom w:w="15" w:type="dxa"/>
          <w:right w:w="15" w:type="dxa"/>
        </w:tblCellMar>
        <w:tblLook w:val="04A0" w:firstRow="1" w:lastRow="0" w:firstColumn="1" w:lastColumn="0" w:noHBand="0" w:noVBand="1"/>
      </w:tblPr>
      <w:tblGrid>
        <w:gridCol w:w="16"/>
        <w:gridCol w:w="485"/>
        <w:gridCol w:w="2051"/>
        <w:gridCol w:w="1406"/>
        <w:gridCol w:w="1292"/>
        <w:gridCol w:w="1192"/>
        <w:gridCol w:w="1103"/>
        <w:gridCol w:w="2555"/>
        <w:gridCol w:w="54"/>
      </w:tblGrid>
      <w:tr w:rsidR="00A67466" w:rsidRPr="00A67466" w:rsidTr="009A1FA8">
        <w:trPr>
          <w:gridAfter w:val="1"/>
          <w:wAfter w:w="54" w:type="dxa"/>
          <w:trHeight w:val="15"/>
        </w:trPr>
        <w:tc>
          <w:tcPr>
            <w:tcW w:w="0" w:type="auto"/>
            <w:tcMar>
              <w:top w:w="0" w:type="dxa"/>
              <w:left w:w="0" w:type="dxa"/>
              <w:bottom w:w="0" w:type="dxa"/>
              <w:right w:w="0" w:type="dxa"/>
            </w:tcMar>
            <w:vAlign w:val="center"/>
            <w:hideMark/>
          </w:tcPr>
          <w:p w:rsidR="00C57335" w:rsidRPr="00A67466" w:rsidRDefault="00C57335">
            <w:pPr>
              <w:rPr>
                <w:sz w:val="2"/>
                <w:szCs w:val="24"/>
              </w:rPr>
            </w:pPr>
          </w:p>
        </w:tc>
        <w:tc>
          <w:tcPr>
            <w:tcW w:w="485" w:type="dxa"/>
            <w:tcMar>
              <w:top w:w="0" w:type="dxa"/>
              <w:left w:w="0" w:type="dxa"/>
              <w:bottom w:w="0" w:type="dxa"/>
              <w:right w:w="0" w:type="dxa"/>
            </w:tcMar>
            <w:vAlign w:val="center"/>
            <w:hideMark/>
          </w:tcPr>
          <w:p w:rsidR="00C57335" w:rsidRPr="00A67466" w:rsidRDefault="00C57335">
            <w:pPr>
              <w:rPr>
                <w:sz w:val="2"/>
                <w:szCs w:val="24"/>
              </w:rPr>
            </w:pPr>
          </w:p>
        </w:tc>
        <w:tc>
          <w:tcPr>
            <w:tcW w:w="2051" w:type="dxa"/>
            <w:tcMar>
              <w:top w:w="0" w:type="dxa"/>
              <w:left w:w="0" w:type="dxa"/>
              <w:bottom w:w="0" w:type="dxa"/>
              <w:right w:w="0" w:type="dxa"/>
            </w:tcMar>
            <w:vAlign w:val="center"/>
            <w:hideMark/>
          </w:tcPr>
          <w:p w:rsidR="00C57335" w:rsidRPr="00A67466" w:rsidRDefault="00C57335">
            <w:pPr>
              <w:rPr>
                <w:sz w:val="2"/>
                <w:szCs w:val="24"/>
              </w:rPr>
            </w:pPr>
          </w:p>
        </w:tc>
        <w:tc>
          <w:tcPr>
            <w:tcW w:w="1406" w:type="dxa"/>
            <w:tcMar>
              <w:top w:w="0" w:type="dxa"/>
              <w:left w:w="0" w:type="dxa"/>
              <w:bottom w:w="0" w:type="dxa"/>
              <w:right w:w="0" w:type="dxa"/>
            </w:tcMar>
            <w:vAlign w:val="center"/>
            <w:hideMark/>
          </w:tcPr>
          <w:p w:rsidR="00C57335" w:rsidRPr="00A67466" w:rsidRDefault="00C57335">
            <w:pPr>
              <w:rPr>
                <w:sz w:val="2"/>
                <w:szCs w:val="24"/>
              </w:rPr>
            </w:pPr>
          </w:p>
        </w:tc>
        <w:tc>
          <w:tcPr>
            <w:tcW w:w="1292" w:type="dxa"/>
            <w:tcMar>
              <w:top w:w="0" w:type="dxa"/>
              <w:left w:w="0" w:type="dxa"/>
              <w:bottom w:w="0" w:type="dxa"/>
              <w:right w:w="0" w:type="dxa"/>
            </w:tcMar>
            <w:vAlign w:val="center"/>
            <w:hideMark/>
          </w:tcPr>
          <w:p w:rsidR="00C57335" w:rsidRPr="00A67466" w:rsidRDefault="00C57335">
            <w:pPr>
              <w:rPr>
                <w:sz w:val="2"/>
                <w:szCs w:val="24"/>
              </w:rPr>
            </w:pPr>
          </w:p>
        </w:tc>
        <w:tc>
          <w:tcPr>
            <w:tcW w:w="1192" w:type="dxa"/>
            <w:tcMar>
              <w:top w:w="0" w:type="dxa"/>
              <w:left w:w="0" w:type="dxa"/>
              <w:bottom w:w="0" w:type="dxa"/>
              <w:right w:w="0" w:type="dxa"/>
            </w:tcMar>
            <w:vAlign w:val="center"/>
            <w:hideMark/>
          </w:tcPr>
          <w:p w:rsidR="00C57335" w:rsidRPr="00A67466" w:rsidRDefault="00C57335">
            <w:pPr>
              <w:rPr>
                <w:sz w:val="2"/>
                <w:szCs w:val="24"/>
              </w:rPr>
            </w:pPr>
          </w:p>
        </w:tc>
        <w:tc>
          <w:tcPr>
            <w:tcW w:w="1103" w:type="dxa"/>
            <w:tcMar>
              <w:top w:w="0" w:type="dxa"/>
              <w:left w:w="0" w:type="dxa"/>
              <w:bottom w:w="0" w:type="dxa"/>
              <w:right w:w="0" w:type="dxa"/>
            </w:tcMar>
            <w:vAlign w:val="center"/>
            <w:hideMark/>
          </w:tcPr>
          <w:p w:rsidR="00C57335" w:rsidRPr="00A67466" w:rsidRDefault="00C57335">
            <w:pPr>
              <w:rPr>
                <w:sz w:val="2"/>
                <w:szCs w:val="24"/>
              </w:rPr>
            </w:pPr>
          </w:p>
        </w:tc>
        <w:tc>
          <w:tcPr>
            <w:tcW w:w="2555" w:type="dxa"/>
            <w:tcMar>
              <w:top w:w="0" w:type="dxa"/>
              <w:left w:w="0" w:type="dxa"/>
              <w:bottom w:w="0" w:type="dxa"/>
              <w:right w:w="0" w:type="dxa"/>
            </w:tcMar>
            <w:vAlign w:val="center"/>
            <w:hideMark/>
          </w:tcPr>
          <w:p w:rsidR="00C57335" w:rsidRPr="00A67466" w:rsidRDefault="00C57335">
            <w:pPr>
              <w:rPr>
                <w:sz w:val="2"/>
                <w:szCs w:val="24"/>
              </w:rPr>
            </w:pPr>
          </w:p>
        </w:tc>
      </w:tr>
      <w:tr w:rsidR="00A67466" w:rsidRPr="00A67466" w:rsidTr="009A1FA8">
        <w:trPr>
          <w:gridAfter w:val="1"/>
          <w:wAfter w:w="54" w:type="dxa"/>
          <w:trHeight w:val="55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485" w:type="dxa"/>
            <w:vMerge w:val="restart"/>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Nr. crt.</w:t>
            </w:r>
          </w:p>
        </w:tc>
        <w:tc>
          <w:tcPr>
            <w:tcW w:w="2051"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Municipiul, orașul, comuna/localități aparținătoare</w:t>
            </w:r>
          </w:p>
        </w:tc>
        <w:tc>
          <w:tcPr>
            <w:tcW w:w="1406"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Producătorul agricol (datele de identificare/ codul ID APIA)</w:t>
            </w:r>
          </w:p>
        </w:tc>
        <w:tc>
          <w:tcPr>
            <w:tcW w:w="6142"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Pagube constatate conform proceselor-verbale întocmite de comisiile de constatare și evaluare a pagubelor</w:t>
            </w:r>
          </w:p>
        </w:tc>
      </w:tr>
      <w:tr w:rsidR="00A67466" w:rsidRPr="00A67466" w:rsidTr="009A1FA8">
        <w:trPr>
          <w:gridAfter w:val="1"/>
          <w:wAfter w:w="54" w:type="dxa"/>
          <w:trHeight w:val="97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485"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2051"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1406"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12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Suprafața totală declarată</w:t>
            </w:r>
            <w:r w:rsidRPr="00A67466">
              <w:rPr>
                <w:sz w:val="21"/>
                <w:szCs w:val="21"/>
              </w:rPr>
              <w:br/>
              <w:t>- ha -</w:t>
            </w:r>
          </w:p>
        </w:tc>
        <w:tc>
          <w:tcPr>
            <w:tcW w:w="11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din care suprafața calamitată</w:t>
            </w:r>
            <w:r w:rsidRPr="00A67466">
              <w:rPr>
                <w:sz w:val="21"/>
                <w:szCs w:val="21"/>
              </w:rPr>
              <w:br/>
              <w:t>- ha -</w:t>
            </w:r>
          </w:p>
        </w:tc>
        <w:tc>
          <w:tcPr>
            <w:tcW w:w="11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din care suprafața irigabilă</w:t>
            </w:r>
            <w:r w:rsidRPr="00A67466">
              <w:rPr>
                <w:sz w:val="21"/>
                <w:szCs w:val="21"/>
              </w:rPr>
              <w:br/>
              <w:t>- ha -</w:t>
            </w:r>
          </w:p>
        </w:tc>
        <w:tc>
          <w:tcPr>
            <w:tcW w:w="25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Evaluare pagube</w:t>
            </w:r>
            <w:r w:rsidRPr="00A67466">
              <w:rPr>
                <w:sz w:val="21"/>
                <w:szCs w:val="21"/>
              </w:rPr>
              <w:br/>
              <w:t>- lei -</w:t>
            </w:r>
          </w:p>
        </w:tc>
      </w:tr>
      <w:tr w:rsidR="00A67466" w:rsidRPr="00A67466" w:rsidTr="009A1FA8">
        <w:trPr>
          <w:gridAfter w:val="1"/>
          <w:wAfter w:w="54" w:type="dxa"/>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4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0</w:t>
            </w:r>
          </w:p>
        </w:tc>
        <w:tc>
          <w:tcPr>
            <w:tcW w:w="205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1</w:t>
            </w:r>
          </w:p>
        </w:tc>
        <w:tc>
          <w:tcPr>
            <w:tcW w:w="14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2</w:t>
            </w:r>
          </w:p>
        </w:tc>
        <w:tc>
          <w:tcPr>
            <w:tcW w:w="12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3</w:t>
            </w:r>
          </w:p>
        </w:tc>
        <w:tc>
          <w:tcPr>
            <w:tcW w:w="11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4</w:t>
            </w:r>
          </w:p>
        </w:tc>
        <w:tc>
          <w:tcPr>
            <w:tcW w:w="11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5</w:t>
            </w:r>
          </w:p>
        </w:tc>
        <w:tc>
          <w:tcPr>
            <w:tcW w:w="25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6</w:t>
            </w:r>
          </w:p>
        </w:tc>
      </w:tr>
      <w:tr w:rsidR="00A67466" w:rsidRPr="00A67466" w:rsidTr="009A1FA8">
        <w:trPr>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10138" w:type="dxa"/>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UAT 1 . . . . . . . . . . cod SIRUTA . . . . . . . . . .</w:t>
            </w:r>
          </w:p>
        </w:tc>
      </w:tr>
      <w:tr w:rsidR="00A67466" w:rsidRPr="00A67466" w:rsidTr="009A1FA8">
        <w:trPr>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10138" w:type="dxa"/>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Cultura 1: . . . . . . . . . .</w:t>
            </w:r>
          </w:p>
        </w:tc>
      </w:tr>
      <w:tr w:rsidR="00A67466" w:rsidRPr="00A67466" w:rsidTr="009A1FA8">
        <w:trPr>
          <w:gridAfter w:val="1"/>
          <w:wAfter w:w="54" w:type="dxa"/>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485"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1</w:t>
            </w:r>
          </w:p>
        </w:tc>
        <w:tc>
          <w:tcPr>
            <w:tcW w:w="2051"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Localitatea 1</w:t>
            </w:r>
          </w:p>
        </w:tc>
        <w:tc>
          <w:tcPr>
            <w:tcW w:w="14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Producător 1</w:t>
            </w:r>
          </w:p>
        </w:tc>
        <w:tc>
          <w:tcPr>
            <w:tcW w:w="12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25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9A1FA8">
        <w:trPr>
          <w:gridAfter w:val="1"/>
          <w:wAfter w:w="54" w:type="dxa"/>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485"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2051"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14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Producător 2</w:t>
            </w:r>
          </w:p>
        </w:tc>
        <w:tc>
          <w:tcPr>
            <w:tcW w:w="12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25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9A1FA8">
        <w:trPr>
          <w:gridAfter w:val="1"/>
          <w:wAfter w:w="54" w:type="dxa"/>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485"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2051"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14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Producător 3</w:t>
            </w:r>
          </w:p>
        </w:tc>
        <w:tc>
          <w:tcPr>
            <w:tcW w:w="12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25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9A1FA8">
        <w:trPr>
          <w:gridAfter w:val="1"/>
          <w:wAfter w:w="54" w:type="dxa"/>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485"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2051"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14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 . . . . . . . . .</w:t>
            </w:r>
          </w:p>
        </w:tc>
        <w:tc>
          <w:tcPr>
            <w:tcW w:w="12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25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9A1FA8">
        <w:trPr>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2536"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Total</w:t>
            </w:r>
          </w:p>
        </w:tc>
        <w:tc>
          <w:tcPr>
            <w:tcW w:w="14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2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3712"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9A1FA8">
        <w:trPr>
          <w:gridAfter w:val="1"/>
          <w:wAfter w:w="54" w:type="dxa"/>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485"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2</w:t>
            </w:r>
          </w:p>
        </w:tc>
        <w:tc>
          <w:tcPr>
            <w:tcW w:w="2051"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Localitatea 2</w:t>
            </w:r>
          </w:p>
        </w:tc>
        <w:tc>
          <w:tcPr>
            <w:tcW w:w="14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Producător 1</w:t>
            </w:r>
          </w:p>
        </w:tc>
        <w:tc>
          <w:tcPr>
            <w:tcW w:w="12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25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9A1FA8">
        <w:trPr>
          <w:gridAfter w:val="1"/>
          <w:wAfter w:w="54" w:type="dxa"/>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485"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2051"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14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Producător 2</w:t>
            </w:r>
          </w:p>
        </w:tc>
        <w:tc>
          <w:tcPr>
            <w:tcW w:w="12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25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9A1FA8">
        <w:trPr>
          <w:gridAfter w:val="1"/>
          <w:wAfter w:w="54" w:type="dxa"/>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485"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2051"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14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Producător 3</w:t>
            </w:r>
          </w:p>
        </w:tc>
        <w:tc>
          <w:tcPr>
            <w:tcW w:w="12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25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9A1FA8">
        <w:trPr>
          <w:gridAfter w:val="1"/>
          <w:wAfter w:w="54" w:type="dxa"/>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485"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2051"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14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 . . . . . . . . .</w:t>
            </w:r>
          </w:p>
        </w:tc>
        <w:tc>
          <w:tcPr>
            <w:tcW w:w="12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25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9A1FA8">
        <w:trPr>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2536"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Total</w:t>
            </w:r>
          </w:p>
        </w:tc>
        <w:tc>
          <w:tcPr>
            <w:tcW w:w="14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2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3712"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9A1FA8">
        <w:trPr>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2536"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Total cultura 1</w:t>
            </w:r>
          </w:p>
        </w:tc>
        <w:tc>
          <w:tcPr>
            <w:tcW w:w="14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2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3712"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9A1FA8">
        <w:trPr>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10138" w:type="dxa"/>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Cultura 2 . . . . . . . . . .</w:t>
            </w:r>
          </w:p>
        </w:tc>
      </w:tr>
      <w:tr w:rsidR="00A67466" w:rsidRPr="00A67466" w:rsidTr="009A1FA8">
        <w:trPr>
          <w:gridAfter w:val="1"/>
          <w:wAfter w:w="54" w:type="dxa"/>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485"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1</w:t>
            </w:r>
          </w:p>
        </w:tc>
        <w:tc>
          <w:tcPr>
            <w:tcW w:w="2051"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Localitatea 1</w:t>
            </w:r>
          </w:p>
        </w:tc>
        <w:tc>
          <w:tcPr>
            <w:tcW w:w="14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Producător 1</w:t>
            </w:r>
          </w:p>
        </w:tc>
        <w:tc>
          <w:tcPr>
            <w:tcW w:w="12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25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9A1FA8">
        <w:trPr>
          <w:gridAfter w:val="1"/>
          <w:wAfter w:w="54" w:type="dxa"/>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485"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2051"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14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Producător 2</w:t>
            </w:r>
          </w:p>
        </w:tc>
        <w:tc>
          <w:tcPr>
            <w:tcW w:w="12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25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9A1FA8">
        <w:trPr>
          <w:gridAfter w:val="1"/>
          <w:wAfter w:w="54" w:type="dxa"/>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485"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2051"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14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Producător 3</w:t>
            </w:r>
          </w:p>
        </w:tc>
        <w:tc>
          <w:tcPr>
            <w:tcW w:w="12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25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9A1FA8">
        <w:trPr>
          <w:gridAfter w:val="1"/>
          <w:wAfter w:w="54" w:type="dxa"/>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485"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2051"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14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 . . . . . . . . .</w:t>
            </w:r>
          </w:p>
        </w:tc>
        <w:tc>
          <w:tcPr>
            <w:tcW w:w="12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25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9A1FA8">
        <w:trPr>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2536"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Total</w:t>
            </w:r>
          </w:p>
        </w:tc>
        <w:tc>
          <w:tcPr>
            <w:tcW w:w="14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2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3712"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9A1FA8">
        <w:trPr>
          <w:gridAfter w:val="1"/>
          <w:wAfter w:w="54" w:type="dxa"/>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485"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2</w:t>
            </w:r>
          </w:p>
        </w:tc>
        <w:tc>
          <w:tcPr>
            <w:tcW w:w="2051"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Localitatea 2</w:t>
            </w:r>
          </w:p>
        </w:tc>
        <w:tc>
          <w:tcPr>
            <w:tcW w:w="14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Producător 1</w:t>
            </w:r>
          </w:p>
        </w:tc>
        <w:tc>
          <w:tcPr>
            <w:tcW w:w="12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25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9A1FA8">
        <w:trPr>
          <w:gridAfter w:val="1"/>
          <w:wAfter w:w="54" w:type="dxa"/>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485"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2051"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14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Producător 2</w:t>
            </w:r>
          </w:p>
        </w:tc>
        <w:tc>
          <w:tcPr>
            <w:tcW w:w="12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25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9A1FA8">
        <w:trPr>
          <w:gridAfter w:val="1"/>
          <w:wAfter w:w="54" w:type="dxa"/>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485"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2051"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14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Producător 3</w:t>
            </w:r>
          </w:p>
        </w:tc>
        <w:tc>
          <w:tcPr>
            <w:tcW w:w="12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25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9A1FA8">
        <w:trPr>
          <w:gridAfter w:val="1"/>
          <w:wAfter w:w="54" w:type="dxa"/>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485"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2051"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14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 . . . . . . . . .</w:t>
            </w:r>
          </w:p>
        </w:tc>
        <w:tc>
          <w:tcPr>
            <w:tcW w:w="12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25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9A1FA8">
        <w:trPr>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2536"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Total</w:t>
            </w:r>
          </w:p>
        </w:tc>
        <w:tc>
          <w:tcPr>
            <w:tcW w:w="14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2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3712"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9A1FA8">
        <w:trPr>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2536"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Total cultura 2</w:t>
            </w:r>
          </w:p>
        </w:tc>
        <w:tc>
          <w:tcPr>
            <w:tcW w:w="14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2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3712"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9A1FA8">
        <w:trPr>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2536"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Total UAT 1 (total cultura 1 + total cultura 2 + /.)</w:t>
            </w:r>
          </w:p>
        </w:tc>
        <w:tc>
          <w:tcPr>
            <w:tcW w:w="14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2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3712"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9A1FA8">
        <w:trPr>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10138" w:type="dxa"/>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UAT 2 . . . . . . . . . . cod SIRUTA . . . . . . . . . .</w:t>
            </w:r>
          </w:p>
        </w:tc>
      </w:tr>
      <w:tr w:rsidR="00A67466" w:rsidRPr="00A67466" w:rsidTr="009A1FA8">
        <w:trPr>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10138" w:type="dxa"/>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Cultura 1 . . . . . . . . . .</w:t>
            </w:r>
          </w:p>
        </w:tc>
      </w:tr>
      <w:tr w:rsidR="00A67466" w:rsidRPr="00A67466" w:rsidTr="009A1FA8">
        <w:trPr>
          <w:gridAfter w:val="1"/>
          <w:wAfter w:w="54" w:type="dxa"/>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485"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1</w:t>
            </w:r>
          </w:p>
        </w:tc>
        <w:tc>
          <w:tcPr>
            <w:tcW w:w="2051"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Localitatea 1</w:t>
            </w:r>
          </w:p>
        </w:tc>
        <w:tc>
          <w:tcPr>
            <w:tcW w:w="14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Producător 1</w:t>
            </w:r>
          </w:p>
        </w:tc>
        <w:tc>
          <w:tcPr>
            <w:tcW w:w="12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25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9A1FA8">
        <w:trPr>
          <w:gridAfter w:val="1"/>
          <w:wAfter w:w="54" w:type="dxa"/>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485"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2051"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14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Producător 2</w:t>
            </w:r>
          </w:p>
        </w:tc>
        <w:tc>
          <w:tcPr>
            <w:tcW w:w="12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25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9A1FA8">
        <w:trPr>
          <w:gridAfter w:val="1"/>
          <w:wAfter w:w="54" w:type="dxa"/>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485"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2051"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14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Producător 3</w:t>
            </w:r>
          </w:p>
        </w:tc>
        <w:tc>
          <w:tcPr>
            <w:tcW w:w="12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25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9A1FA8">
        <w:trPr>
          <w:gridAfter w:val="1"/>
          <w:wAfter w:w="54" w:type="dxa"/>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485"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2051"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14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 . . . . . . . . .</w:t>
            </w:r>
          </w:p>
        </w:tc>
        <w:tc>
          <w:tcPr>
            <w:tcW w:w="12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25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9A1FA8">
        <w:trPr>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2536"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Total</w:t>
            </w:r>
          </w:p>
        </w:tc>
        <w:tc>
          <w:tcPr>
            <w:tcW w:w="14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2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3712"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9A1FA8">
        <w:trPr>
          <w:gridAfter w:val="1"/>
          <w:wAfter w:w="54" w:type="dxa"/>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485"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2</w:t>
            </w:r>
          </w:p>
        </w:tc>
        <w:tc>
          <w:tcPr>
            <w:tcW w:w="2051"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Localitatea 2</w:t>
            </w:r>
          </w:p>
        </w:tc>
        <w:tc>
          <w:tcPr>
            <w:tcW w:w="14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Producător 1</w:t>
            </w:r>
          </w:p>
        </w:tc>
        <w:tc>
          <w:tcPr>
            <w:tcW w:w="12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25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9A1FA8">
        <w:trPr>
          <w:gridAfter w:val="1"/>
          <w:wAfter w:w="54" w:type="dxa"/>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485"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2051"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14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Producător 2</w:t>
            </w:r>
          </w:p>
        </w:tc>
        <w:tc>
          <w:tcPr>
            <w:tcW w:w="12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25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9A1FA8">
        <w:trPr>
          <w:gridAfter w:val="1"/>
          <w:wAfter w:w="54" w:type="dxa"/>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485"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2051"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14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Producător 3</w:t>
            </w:r>
          </w:p>
        </w:tc>
        <w:tc>
          <w:tcPr>
            <w:tcW w:w="12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25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9A1FA8">
        <w:trPr>
          <w:gridAfter w:val="1"/>
          <w:wAfter w:w="54" w:type="dxa"/>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485"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2051"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14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 . . . . . . . . .</w:t>
            </w:r>
          </w:p>
        </w:tc>
        <w:tc>
          <w:tcPr>
            <w:tcW w:w="12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25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9A1FA8">
        <w:trPr>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2536"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Total</w:t>
            </w:r>
          </w:p>
        </w:tc>
        <w:tc>
          <w:tcPr>
            <w:tcW w:w="14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2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3712"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9A1FA8">
        <w:trPr>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2536"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Total cultura 1</w:t>
            </w:r>
          </w:p>
        </w:tc>
        <w:tc>
          <w:tcPr>
            <w:tcW w:w="14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2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3712"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9A1FA8">
        <w:trPr>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10138" w:type="dxa"/>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Cultura 2 . . . . . . . . . .</w:t>
            </w:r>
          </w:p>
        </w:tc>
      </w:tr>
      <w:tr w:rsidR="00A67466" w:rsidRPr="00A67466" w:rsidTr="009A1FA8">
        <w:trPr>
          <w:gridAfter w:val="1"/>
          <w:wAfter w:w="54" w:type="dxa"/>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485"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1</w:t>
            </w:r>
          </w:p>
        </w:tc>
        <w:tc>
          <w:tcPr>
            <w:tcW w:w="2051"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Localitatea 1</w:t>
            </w:r>
          </w:p>
        </w:tc>
        <w:tc>
          <w:tcPr>
            <w:tcW w:w="14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Producător 1</w:t>
            </w:r>
          </w:p>
        </w:tc>
        <w:tc>
          <w:tcPr>
            <w:tcW w:w="12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25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9A1FA8">
        <w:trPr>
          <w:gridAfter w:val="1"/>
          <w:wAfter w:w="54" w:type="dxa"/>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485"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2051"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14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Producător 2</w:t>
            </w:r>
          </w:p>
        </w:tc>
        <w:tc>
          <w:tcPr>
            <w:tcW w:w="12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25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9A1FA8">
        <w:trPr>
          <w:gridAfter w:val="1"/>
          <w:wAfter w:w="54" w:type="dxa"/>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485"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2051"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14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Producător 3</w:t>
            </w:r>
          </w:p>
        </w:tc>
        <w:tc>
          <w:tcPr>
            <w:tcW w:w="12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25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9A1FA8">
        <w:trPr>
          <w:gridAfter w:val="1"/>
          <w:wAfter w:w="54" w:type="dxa"/>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485"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2051"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14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 . . . . . . . . .</w:t>
            </w:r>
          </w:p>
        </w:tc>
        <w:tc>
          <w:tcPr>
            <w:tcW w:w="12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25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9A1FA8">
        <w:trPr>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2536"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Total</w:t>
            </w:r>
          </w:p>
        </w:tc>
        <w:tc>
          <w:tcPr>
            <w:tcW w:w="14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2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3712"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9A1FA8">
        <w:trPr>
          <w:gridAfter w:val="1"/>
          <w:wAfter w:w="54" w:type="dxa"/>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485"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2</w:t>
            </w:r>
          </w:p>
        </w:tc>
        <w:tc>
          <w:tcPr>
            <w:tcW w:w="2051"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Localitatea 2</w:t>
            </w:r>
          </w:p>
        </w:tc>
        <w:tc>
          <w:tcPr>
            <w:tcW w:w="14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Producător 1</w:t>
            </w:r>
          </w:p>
        </w:tc>
        <w:tc>
          <w:tcPr>
            <w:tcW w:w="12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25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9A1FA8">
        <w:trPr>
          <w:gridAfter w:val="1"/>
          <w:wAfter w:w="54" w:type="dxa"/>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485"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2051"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14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Producător 2</w:t>
            </w:r>
          </w:p>
        </w:tc>
        <w:tc>
          <w:tcPr>
            <w:tcW w:w="12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25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9A1FA8">
        <w:trPr>
          <w:gridAfter w:val="1"/>
          <w:wAfter w:w="54" w:type="dxa"/>
          <w:trHeight w:val="345"/>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485"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2051" w:type="dxa"/>
            <w:vMerge/>
            <w:tcBorders>
              <w:top w:val="single" w:sz="6" w:space="0" w:color="333333"/>
              <w:left w:val="single" w:sz="6" w:space="0" w:color="333333"/>
              <w:bottom w:val="single" w:sz="6" w:space="0" w:color="333333"/>
              <w:right w:val="single" w:sz="6" w:space="0" w:color="333333"/>
            </w:tcBorders>
            <w:vAlign w:val="center"/>
            <w:hideMark/>
          </w:tcPr>
          <w:p w:rsidR="00C57335" w:rsidRPr="00A67466" w:rsidRDefault="00C57335">
            <w:pPr>
              <w:rPr>
                <w:sz w:val="21"/>
                <w:szCs w:val="21"/>
              </w:rPr>
            </w:pPr>
          </w:p>
        </w:tc>
        <w:tc>
          <w:tcPr>
            <w:tcW w:w="14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Producător 3</w:t>
            </w:r>
          </w:p>
        </w:tc>
        <w:tc>
          <w:tcPr>
            <w:tcW w:w="12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11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25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964EE" w:rsidRPr="00A67466" w:rsidTr="009A1FA8">
        <w:trPr>
          <w:gridAfter w:val="1"/>
          <w:wAfter w:w="54" w:type="dxa"/>
          <w:trHeight w:val="345"/>
        </w:trPr>
        <w:tc>
          <w:tcPr>
            <w:tcW w:w="0" w:type="auto"/>
            <w:tcMar>
              <w:top w:w="0" w:type="dxa"/>
              <w:left w:w="0" w:type="dxa"/>
              <w:bottom w:w="0" w:type="dxa"/>
              <w:right w:w="0" w:type="dxa"/>
            </w:tcMar>
            <w:vAlign w:val="center"/>
          </w:tcPr>
          <w:p w:rsidR="00A964EE" w:rsidRPr="00A67466" w:rsidRDefault="00A964EE">
            <w:pPr>
              <w:rPr>
                <w:sz w:val="24"/>
                <w:szCs w:val="24"/>
              </w:rPr>
            </w:pPr>
          </w:p>
        </w:tc>
        <w:tc>
          <w:tcPr>
            <w:tcW w:w="2536" w:type="dxa"/>
            <w:gridSpan w:val="2"/>
            <w:tcBorders>
              <w:top w:val="single" w:sz="6" w:space="0" w:color="333333"/>
              <w:left w:val="single" w:sz="6" w:space="0" w:color="333333"/>
              <w:bottom w:val="single" w:sz="6" w:space="0" w:color="333333"/>
              <w:right w:val="single" w:sz="6" w:space="0" w:color="333333"/>
            </w:tcBorders>
            <w:vAlign w:val="center"/>
          </w:tcPr>
          <w:p w:rsidR="00A964EE" w:rsidRPr="00A67466" w:rsidRDefault="00A964EE" w:rsidP="00A116DD">
            <w:pPr>
              <w:rPr>
                <w:sz w:val="21"/>
                <w:szCs w:val="21"/>
              </w:rPr>
            </w:pPr>
            <w:r w:rsidRPr="00A67466">
              <w:rPr>
                <w:sz w:val="21"/>
                <w:szCs w:val="21"/>
              </w:rPr>
              <w:t>Total</w:t>
            </w:r>
          </w:p>
        </w:tc>
        <w:tc>
          <w:tcPr>
            <w:tcW w:w="14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A964EE" w:rsidRPr="00A67466" w:rsidRDefault="00A964EE">
            <w:pPr>
              <w:jc w:val="center"/>
              <w:rPr>
                <w:sz w:val="21"/>
                <w:szCs w:val="21"/>
              </w:rPr>
            </w:pPr>
          </w:p>
        </w:tc>
        <w:tc>
          <w:tcPr>
            <w:tcW w:w="12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A964EE" w:rsidRPr="00A67466" w:rsidRDefault="00A964EE">
            <w:pPr>
              <w:jc w:val="center"/>
              <w:rPr>
                <w:sz w:val="21"/>
                <w:szCs w:val="21"/>
              </w:rPr>
            </w:pPr>
          </w:p>
        </w:tc>
        <w:tc>
          <w:tcPr>
            <w:tcW w:w="11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A964EE" w:rsidRPr="00A67466" w:rsidRDefault="00A964EE">
            <w:pPr>
              <w:jc w:val="center"/>
              <w:rPr>
                <w:sz w:val="21"/>
                <w:szCs w:val="21"/>
              </w:rPr>
            </w:pPr>
          </w:p>
        </w:tc>
        <w:tc>
          <w:tcPr>
            <w:tcW w:w="3658"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A964EE" w:rsidRPr="00A67466" w:rsidRDefault="00A964EE">
            <w:pPr>
              <w:jc w:val="center"/>
              <w:rPr>
                <w:sz w:val="21"/>
                <w:szCs w:val="21"/>
              </w:rPr>
            </w:pPr>
          </w:p>
        </w:tc>
      </w:tr>
      <w:tr w:rsidR="00A964EE" w:rsidRPr="00A67466" w:rsidTr="009A1FA8">
        <w:trPr>
          <w:gridAfter w:val="1"/>
          <w:wAfter w:w="54" w:type="dxa"/>
          <w:trHeight w:val="345"/>
        </w:trPr>
        <w:tc>
          <w:tcPr>
            <w:tcW w:w="0" w:type="auto"/>
            <w:tcMar>
              <w:top w:w="0" w:type="dxa"/>
              <w:left w:w="0" w:type="dxa"/>
              <w:bottom w:w="0" w:type="dxa"/>
              <w:right w:w="0" w:type="dxa"/>
            </w:tcMar>
            <w:vAlign w:val="center"/>
          </w:tcPr>
          <w:p w:rsidR="00A964EE" w:rsidRPr="00A67466" w:rsidRDefault="00A964EE">
            <w:pPr>
              <w:rPr>
                <w:sz w:val="24"/>
                <w:szCs w:val="24"/>
              </w:rPr>
            </w:pPr>
          </w:p>
        </w:tc>
        <w:tc>
          <w:tcPr>
            <w:tcW w:w="2536" w:type="dxa"/>
            <w:gridSpan w:val="2"/>
            <w:tcBorders>
              <w:top w:val="single" w:sz="6" w:space="0" w:color="333333"/>
              <w:left w:val="single" w:sz="6" w:space="0" w:color="333333"/>
              <w:bottom w:val="single" w:sz="6" w:space="0" w:color="333333"/>
              <w:right w:val="single" w:sz="6" w:space="0" w:color="333333"/>
            </w:tcBorders>
            <w:vAlign w:val="center"/>
          </w:tcPr>
          <w:p w:rsidR="00A964EE" w:rsidRPr="00A67466" w:rsidRDefault="00A964EE" w:rsidP="00A116DD">
            <w:pPr>
              <w:rPr>
                <w:sz w:val="21"/>
                <w:szCs w:val="21"/>
              </w:rPr>
            </w:pPr>
            <w:r w:rsidRPr="00A67466">
              <w:rPr>
                <w:sz w:val="21"/>
                <w:szCs w:val="21"/>
              </w:rPr>
              <w:t>Total cultura 2</w:t>
            </w:r>
          </w:p>
        </w:tc>
        <w:tc>
          <w:tcPr>
            <w:tcW w:w="14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A964EE" w:rsidRPr="00A67466" w:rsidRDefault="00A964EE">
            <w:pPr>
              <w:jc w:val="center"/>
              <w:rPr>
                <w:sz w:val="21"/>
                <w:szCs w:val="21"/>
              </w:rPr>
            </w:pPr>
          </w:p>
        </w:tc>
        <w:tc>
          <w:tcPr>
            <w:tcW w:w="12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A964EE" w:rsidRPr="00A67466" w:rsidRDefault="00A964EE">
            <w:pPr>
              <w:jc w:val="center"/>
              <w:rPr>
                <w:sz w:val="21"/>
                <w:szCs w:val="21"/>
              </w:rPr>
            </w:pPr>
          </w:p>
        </w:tc>
        <w:tc>
          <w:tcPr>
            <w:tcW w:w="11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A964EE" w:rsidRPr="00A67466" w:rsidRDefault="00A964EE">
            <w:pPr>
              <w:jc w:val="center"/>
              <w:rPr>
                <w:sz w:val="21"/>
                <w:szCs w:val="21"/>
              </w:rPr>
            </w:pPr>
          </w:p>
        </w:tc>
        <w:tc>
          <w:tcPr>
            <w:tcW w:w="3658"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A964EE" w:rsidRPr="00A67466" w:rsidRDefault="00A964EE">
            <w:pPr>
              <w:jc w:val="center"/>
              <w:rPr>
                <w:sz w:val="21"/>
                <w:szCs w:val="21"/>
              </w:rPr>
            </w:pPr>
          </w:p>
        </w:tc>
      </w:tr>
      <w:tr w:rsidR="00A964EE" w:rsidRPr="00A67466" w:rsidTr="009A1FA8">
        <w:trPr>
          <w:gridAfter w:val="1"/>
          <w:wAfter w:w="54" w:type="dxa"/>
          <w:trHeight w:val="345"/>
        </w:trPr>
        <w:tc>
          <w:tcPr>
            <w:tcW w:w="0" w:type="auto"/>
            <w:tcBorders>
              <w:bottom w:val="single" w:sz="4" w:space="0" w:color="auto"/>
            </w:tcBorders>
            <w:tcMar>
              <w:top w:w="0" w:type="dxa"/>
              <w:left w:w="0" w:type="dxa"/>
              <w:bottom w:w="0" w:type="dxa"/>
              <w:right w:w="0" w:type="dxa"/>
            </w:tcMar>
            <w:vAlign w:val="center"/>
          </w:tcPr>
          <w:p w:rsidR="00A964EE" w:rsidRPr="00A67466" w:rsidRDefault="00A964EE">
            <w:pPr>
              <w:rPr>
                <w:sz w:val="24"/>
                <w:szCs w:val="24"/>
              </w:rPr>
            </w:pPr>
          </w:p>
        </w:tc>
        <w:tc>
          <w:tcPr>
            <w:tcW w:w="2536" w:type="dxa"/>
            <w:gridSpan w:val="2"/>
            <w:tcBorders>
              <w:top w:val="single" w:sz="6" w:space="0" w:color="333333"/>
              <w:left w:val="single" w:sz="6" w:space="0" w:color="333333"/>
              <w:bottom w:val="single" w:sz="4" w:space="0" w:color="auto"/>
              <w:right w:val="single" w:sz="6" w:space="0" w:color="333333"/>
            </w:tcBorders>
            <w:vAlign w:val="center"/>
          </w:tcPr>
          <w:p w:rsidR="00A964EE" w:rsidRPr="00A67466" w:rsidRDefault="00A964EE" w:rsidP="00A116DD">
            <w:pPr>
              <w:rPr>
                <w:sz w:val="21"/>
                <w:szCs w:val="21"/>
              </w:rPr>
            </w:pPr>
            <w:r w:rsidRPr="00A67466">
              <w:rPr>
                <w:sz w:val="21"/>
                <w:szCs w:val="21"/>
              </w:rPr>
              <w:t>Total UAT 2 (total cultura 1 + total cultura 2 + . . .)</w:t>
            </w:r>
          </w:p>
        </w:tc>
        <w:tc>
          <w:tcPr>
            <w:tcW w:w="1406" w:type="dxa"/>
            <w:tcBorders>
              <w:top w:val="single" w:sz="6" w:space="0" w:color="333333"/>
              <w:left w:val="single" w:sz="6" w:space="0" w:color="333333"/>
              <w:bottom w:val="single" w:sz="4" w:space="0" w:color="auto"/>
              <w:right w:val="single" w:sz="6" w:space="0" w:color="333333"/>
            </w:tcBorders>
            <w:tcMar>
              <w:top w:w="0" w:type="dxa"/>
              <w:left w:w="0" w:type="dxa"/>
              <w:bottom w:w="0" w:type="dxa"/>
              <w:right w:w="0" w:type="dxa"/>
            </w:tcMar>
            <w:vAlign w:val="center"/>
          </w:tcPr>
          <w:p w:rsidR="00A964EE" w:rsidRPr="00A67466" w:rsidRDefault="00A964EE">
            <w:pPr>
              <w:jc w:val="center"/>
              <w:rPr>
                <w:sz w:val="21"/>
                <w:szCs w:val="21"/>
              </w:rPr>
            </w:pPr>
          </w:p>
        </w:tc>
        <w:tc>
          <w:tcPr>
            <w:tcW w:w="1292" w:type="dxa"/>
            <w:tcBorders>
              <w:top w:val="single" w:sz="6" w:space="0" w:color="333333"/>
              <w:left w:val="single" w:sz="6" w:space="0" w:color="333333"/>
              <w:bottom w:val="single" w:sz="4" w:space="0" w:color="auto"/>
              <w:right w:val="single" w:sz="6" w:space="0" w:color="333333"/>
            </w:tcBorders>
            <w:tcMar>
              <w:top w:w="0" w:type="dxa"/>
              <w:left w:w="0" w:type="dxa"/>
              <w:bottom w:w="0" w:type="dxa"/>
              <w:right w:w="0" w:type="dxa"/>
            </w:tcMar>
            <w:vAlign w:val="center"/>
          </w:tcPr>
          <w:p w:rsidR="00A964EE" w:rsidRPr="00A67466" w:rsidRDefault="00A964EE">
            <w:pPr>
              <w:jc w:val="center"/>
              <w:rPr>
                <w:sz w:val="21"/>
                <w:szCs w:val="21"/>
              </w:rPr>
            </w:pPr>
          </w:p>
        </w:tc>
        <w:tc>
          <w:tcPr>
            <w:tcW w:w="1192" w:type="dxa"/>
            <w:tcBorders>
              <w:top w:val="single" w:sz="6" w:space="0" w:color="333333"/>
              <w:left w:val="single" w:sz="6" w:space="0" w:color="333333"/>
              <w:bottom w:val="single" w:sz="4" w:space="0" w:color="auto"/>
              <w:right w:val="single" w:sz="6" w:space="0" w:color="333333"/>
            </w:tcBorders>
            <w:tcMar>
              <w:top w:w="0" w:type="dxa"/>
              <w:left w:w="0" w:type="dxa"/>
              <w:bottom w:w="0" w:type="dxa"/>
              <w:right w:w="0" w:type="dxa"/>
            </w:tcMar>
            <w:vAlign w:val="center"/>
          </w:tcPr>
          <w:p w:rsidR="00A964EE" w:rsidRPr="00A67466" w:rsidRDefault="00A964EE">
            <w:pPr>
              <w:jc w:val="center"/>
              <w:rPr>
                <w:sz w:val="21"/>
                <w:szCs w:val="21"/>
              </w:rPr>
            </w:pPr>
          </w:p>
        </w:tc>
        <w:tc>
          <w:tcPr>
            <w:tcW w:w="3658" w:type="dxa"/>
            <w:gridSpan w:val="2"/>
            <w:tcBorders>
              <w:top w:val="single" w:sz="6" w:space="0" w:color="333333"/>
              <w:left w:val="single" w:sz="6" w:space="0" w:color="333333"/>
              <w:bottom w:val="single" w:sz="4" w:space="0" w:color="auto"/>
              <w:right w:val="single" w:sz="6" w:space="0" w:color="333333"/>
            </w:tcBorders>
            <w:tcMar>
              <w:top w:w="0" w:type="dxa"/>
              <w:left w:w="0" w:type="dxa"/>
              <w:bottom w:w="0" w:type="dxa"/>
              <w:right w:w="0" w:type="dxa"/>
            </w:tcMar>
            <w:vAlign w:val="center"/>
          </w:tcPr>
          <w:p w:rsidR="00A964EE" w:rsidRPr="00A67466" w:rsidRDefault="00A964EE">
            <w:pPr>
              <w:jc w:val="center"/>
              <w:rPr>
                <w:sz w:val="21"/>
                <w:szCs w:val="21"/>
              </w:rPr>
            </w:pPr>
          </w:p>
        </w:tc>
      </w:tr>
      <w:tr w:rsidR="00A964EE" w:rsidRPr="00A67466" w:rsidTr="009A1FA8">
        <w:trPr>
          <w:gridAfter w:val="1"/>
          <w:wAfter w:w="54" w:type="dxa"/>
          <w:trHeight w:val="345"/>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964EE" w:rsidRPr="00A67466" w:rsidRDefault="00A964EE">
            <w:pPr>
              <w:rPr>
                <w:sz w:val="24"/>
                <w:szCs w:val="24"/>
              </w:rPr>
            </w:pPr>
          </w:p>
        </w:tc>
        <w:tc>
          <w:tcPr>
            <w:tcW w:w="2536" w:type="dxa"/>
            <w:gridSpan w:val="2"/>
            <w:tcBorders>
              <w:top w:val="single" w:sz="4" w:space="0" w:color="auto"/>
              <w:left w:val="single" w:sz="4" w:space="0" w:color="auto"/>
              <w:bottom w:val="single" w:sz="4" w:space="0" w:color="auto"/>
              <w:right w:val="single" w:sz="4" w:space="0" w:color="auto"/>
            </w:tcBorders>
            <w:vAlign w:val="center"/>
          </w:tcPr>
          <w:p w:rsidR="00A964EE" w:rsidRPr="00A67466" w:rsidRDefault="00A964EE" w:rsidP="00A116DD">
            <w:pPr>
              <w:rPr>
                <w:sz w:val="21"/>
                <w:szCs w:val="21"/>
              </w:rPr>
            </w:pPr>
            <w:r w:rsidRPr="00A67466">
              <w:rPr>
                <w:sz w:val="21"/>
                <w:szCs w:val="21"/>
              </w:rPr>
              <w:t>Total general (total UAT 1 + total UAT 2 + . . .)</w:t>
            </w:r>
          </w:p>
        </w:tc>
        <w:tc>
          <w:tcPr>
            <w:tcW w:w="14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964EE" w:rsidRPr="00A67466" w:rsidRDefault="00A964EE">
            <w:pPr>
              <w:jc w:val="center"/>
              <w:rPr>
                <w:sz w:val="21"/>
                <w:szCs w:val="21"/>
              </w:rPr>
            </w:pPr>
          </w:p>
        </w:tc>
        <w:tc>
          <w:tcPr>
            <w:tcW w:w="12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964EE" w:rsidRPr="00A67466" w:rsidRDefault="00A964EE">
            <w:pPr>
              <w:jc w:val="center"/>
              <w:rPr>
                <w:sz w:val="21"/>
                <w:szCs w:val="21"/>
              </w:rPr>
            </w:pPr>
          </w:p>
        </w:tc>
        <w:tc>
          <w:tcPr>
            <w:tcW w:w="11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964EE" w:rsidRPr="00A67466" w:rsidRDefault="00A964EE">
            <w:pPr>
              <w:jc w:val="center"/>
              <w:rPr>
                <w:sz w:val="21"/>
                <w:szCs w:val="21"/>
              </w:rPr>
            </w:pPr>
          </w:p>
        </w:tc>
        <w:tc>
          <w:tcPr>
            <w:tcW w:w="365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964EE" w:rsidRPr="00A67466" w:rsidRDefault="00A964EE">
            <w:pPr>
              <w:jc w:val="center"/>
              <w:rPr>
                <w:sz w:val="21"/>
                <w:szCs w:val="21"/>
              </w:rPr>
            </w:pPr>
          </w:p>
        </w:tc>
      </w:tr>
      <w:tr w:rsidR="009A1FA8" w:rsidRPr="00A67466" w:rsidTr="009A1FA8">
        <w:trPr>
          <w:gridAfter w:val="1"/>
          <w:wAfter w:w="54" w:type="dxa"/>
          <w:trHeight w:val="345"/>
        </w:trPr>
        <w:tc>
          <w:tcPr>
            <w:tcW w:w="0" w:type="auto"/>
            <w:tcBorders>
              <w:top w:val="single" w:sz="4" w:space="0" w:color="auto"/>
              <w:bottom w:val="single" w:sz="4" w:space="0" w:color="auto"/>
            </w:tcBorders>
            <w:tcMar>
              <w:top w:w="0" w:type="dxa"/>
              <w:left w:w="0" w:type="dxa"/>
              <w:bottom w:w="0" w:type="dxa"/>
              <w:right w:w="0" w:type="dxa"/>
            </w:tcMar>
            <w:vAlign w:val="center"/>
          </w:tcPr>
          <w:p w:rsidR="009A1FA8" w:rsidRPr="00A67466" w:rsidRDefault="009A1FA8">
            <w:pPr>
              <w:rPr>
                <w:sz w:val="24"/>
                <w:szCs w:val="24"/>
              </w:rPr>
            </w:pPr>
          </w:p>
        </w:tc>
        <w:tc>
          <w:tcPr>
            <w:tcW w:w="2536" w:type="dxa"/>
            <w:gridSpan w:val="2"/>
            <w:tcBorders>
              <w:top w:val="single" w:sz="4" w:space="0" w:color="auto"/>
              <w:bottom w:val="single" w:sz="4" w:space="0" w:color="auto"/>
            </w:tcBorders>
            <w:vAlign w:val="center"/>
          </w:tcPr>
          <w:p w:rsidR="009A1FA8" w:rsidRPr="00A67466" w:rsidRDefault="009A1FA8" w:rsidP="00A116DD">
            <w:pPr>
              <w:rPr>
                <w:sz w:val="21"/>
                <w:szCs w:val="21"/>
              </w:rPr>
            </w:pPr>
          </w:p>
        </w:tc>
        <w:tc>
          <w:tcPr>
            <w:tcW w:w="1406" w:type="dxa"/>
            <w:tcBorders>
              <w:top w:val="single" w:sz="4" w:space="0" w:color="auto"/>
              <w:bottom w:val="single" w:sz="4" w:space="0" w:color="auto"/>
            </w:tcBorders>
            <w:tcMar>
              <w:top w:w="0" w:type="dxa"/>
              <w:left w:w="0" w:type="dxa"/>
              <w:bottom w:w="0" w:type="dxa"/>
              <w:right w:w="0" w:type="dxa"/>
            </w:tcMar>
            <w:vAlign w:val="center"/>
          </w:tcPr>
          <w:p w:rsidR="009A1FA8" w:rsidRPr="00A67466" w:rsidRDefault="009A1FA8">
            <w:pPr>
              <w:jc w:val="center"/>
              <w:rPr>
                <w:sz w:val="21"/>
                <w:szCs w:val="21"/>
              </w:rPr>
            </w:pPr>
          </w:p>
        </w:tc>
        <w:tc>
          <w:tcPr>
            <w:tcW w:w="1292" w:type="dxa"/>
            <w:tcBorders>
              <w:top w:val="single" w:sz="4" w:space="0" w:color="auto"/>
              <w:bottom w:val="single" w:sz="4" w:space="0" w:color="auto"/>
            </w:tcBorders>
            <w:tcMar>
              <w:top w:w="0" w:type="dxa"/>
              <w:left w:w="0" w:type="dxa"/>
              <w:bottom w:w="0" w:type="dxa"/>
              <w:right w:w="0" w:type="dxa"/>
            </w:tcMar>
            <w:vAlign w:val="center"/>
          </w:tcPr>
          <w:p w:rsidR="009A1FA8" w:rsidRPr="00A67466" w:rsidRDefault="009A1FA8">
            <w:pPr>
              <w:jc w:val="center"/>
              <w:rPr>
                <w:sz w:val="21"/>
                <w:szCs w:val="21"/>
              </w:rPr>
            </w:pPr>
          </w:p>
        </w:tc>
        <w:tc>
          <w:tcPr>
            <w:tcW w:w="1192" w:type="dxa"/>
            <w:tcBorders>
              <w:top w:val="single" w:sz="4" w:space="0" w:color="auto"/>
              <w:bottom w:val="single" w:sz="4" w:space="0" w:color="auto"/>
            </w:tcBorders>
            <w:tcMar>
              <w:top w:w="0" w:type="dxa"/>
              <w:left w:w="0" w:type="dxa"/>
              <w:bottom w:w="0" w:type="dxa"/>
              <w:right w:w="0" w:type="dxa"/>
            </w:tcMar>
            <w:vAlign w:val="center"/>
          </w:tcPr>
          <w:p w:rsidR="009A1FA8" w:rsidRPr="00A67466" w:rsidRDefault="009A1FA8">
            <w:pPr>
              <w:jc w:val="center"/>
              <w:rPr>
                <w:sz w:val="21"/>
                <w:szCs w:val="21"/>
              </w:rPr>
            </w:pPr>
          </w:p>
        </w:tc>
        <w:tc>
          <w:tcPr>
            <w:tcW w:w="3658" w:type="dxa"/>
            <w:gridSpan w:val="2"/>
            <w:tcBorders>
              <w:top w:val="single" w:sz="4" w:space="0" w:color="auto"/>
              <w:bottom w:val="single" w:sz="4" w:space="0" w:color="auto"/>
            </w:tcBorders>
            <w:tcMar>
              <w:top w:w="0" w:type="dxa"/>
              <w:left w:w="0" w:type="dxa"/>
              <w:bottom w:w="0" w:type="dxa"/>
              <w:right w:w="0" w:type="dxa"/>
            </w:tcMar>
            <w:vAlign w:val="center"/>
          </w:tcPr>
          <w:p w:rsidR="009A1FA8" w:rsidRPr="00A67466" w:rsidRDefault="009A1FA8">
            <w:pPr>
              <w:jc w:val="center"/>
              <w:rPr>
                <w:sz w:val="21"/>
                <w:szCs w:val="21"/>
              </w:rPr>
            </w:pPr>
          </w:p>
        </w:tc>
      </w:tr>
      <w:tr w:rsidR="009A1FA8" w:rsidRPr="00A67466" w:rsidTr="009A1FA8">
        <w:trPr>
          <w:gridAfter w:val="1"/>
          <w:wAfter w:w="54" w:type="dxa"/>
          <w:trHeight w:val="345"/>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A1FA8" w:rsidRPr="00A67466" w:rsidRDefault="009A1FA8">
            <w:pPr>
              <w:rPr>
                <w:sz w:val="24"/>
                <w:szCs w:val="24"/>
              </w:rPr>
            </w:pPr>
          </w:p>
        </w:tc>
        <w:tc>
          <w:tcPr>
            <w:tcW w:w="5234" w:type="dxa"/>
            <w:gridSpan w:val="4"/>
            <w:tcBorders>
              <w:top w:val="single" w:sz="4" w:space="0" w:color="auto"/>
              <w:left w:val="single" w:sz="4" w:space="0" w:color="auto"/>
              <w:bottom w:val="single" w:sz="4" w:space="0" w:color="auto"/>
              <w:right w:val="single" w:sz="4" w:space="0" w:color="auto"/>
            </w:tcBorders>
            <w:vAlign w:val="center"/>
          </w:tcPr>
          <w:p w:rsidR="009A1FA8" w:rsidRPr="009A1FA8" w:rsidRDefault="009A1FA8" w:rsidP="009A1FA8">
            <w:pPr>
              <w:jc w:val="center"/>
              <w:rPr>
                <w:sz w:val="21"/>
                <w:szCs w:val="21"/>
              </w:rPr>
            </w:pPr>
            <w:r w:rsidRPr="009A1FA8">
              <w:rPr>
                <w:sz w:val="21"/>
                <w:szCs w:val="21"/>
              </w:rPr>
              <w:t>Șeful Grupului de suport tehnic,</w:t>
            </w:r>
          </w:p>
          <w:p w:rsidR="009A1FA8" w:rsidRPr="009A1FA8" w:rsidRDefault="009A1FA8" w:rsidP="009A1FA8">
            <w:pPr>
              <w:jc w:val="center"/>
              <w:rPr>
                <w:sz w:val="21"/>
                <w:szCs w:val="21"/>
              </w:rPr>
            </w:pPr>
            <w:r w:rsidRPr="009A1FA8">
              <w:rPr>
                <w:sz w:val="21"/>
                <w:szCs w:val="21"/>
              </w:rPr>
              <w:t>. . . . . . . . . .</w:t>
            </w:r>
          </w:p>
          <w:p w:rsidR="009A1FA8" w:rsidRPr="009A1FA8" w:rsidRDefault="009A1FA8" w:rsidP="009A1FA8">
            <w:pPr>
              <w:jc w:val="center"/>
              <w:rPr>
                <w:sz w:val="21"/>
                <w:szCs w:val="21"/>
              </w:rPr>
            </w:pPr>
            <w:r w:rsidRPr="009A1FA8">
              <w:rPr>
                <w:sz w:val="21"/>
                <w:szCs w:val="21"/>
              </w:rPr>
              <w:t>Directorul executiv al Direcției pentru Agricultură Județene . . . . . . . . . .</w:t>
            </w:r>
          </w:p>
          <w:p w:rsidR="009A1FA8" w:rsidRPr="009A1FA8" w:rsidRDefault="009A1FA8" w:rsidP="009A1FA8">
            <w:pPr>
              <w:jc w:val="center"/>
              <w:rPr>
                <w:sz w:val="21"/>
                <w:szCs w:val="21"/>
              </w:rPr>
            </w:pPr>
            <w:r w:rsidRPr="009A1FA8">
              <w:rPr>
                <w:sz w:val="21"/>
                <w:szCs w:val="21"/>
              </w:rPr>
              <w:t>. . . . . . . . . .</w:t>
            </w:r>
          </w:p>
          <w:p w:rsidR="009A1FA8" w:rsidRPr="009A1FA8" w:rsidRDefault="009A1FA8" w:rsidP="009A1FA8">
            <w:pPr>
              <w:jc w:val="center"/>
              <w:rPr>
                <w:sz w:val="21"/>
                <w:szCs w:val="21"/>
              </w:rPr>
            </w:pPr>
            <w:r w:rsidRPr="009A1FA8">
              <w:rPr>
                <w:sz w:val="21"/>
                <w:szCs w:val="21"/>
              </w:rPr>
              <w:t>(numele și prenumele)</w:t>
            </w:r>
          </w:p>
          <w:p w:rsidR="009A1FA8" w:rsidRPr="009A1FA8" w:rsidRDefault="009A1FA8" w:rsidP="009A1FA8">
            <w:pPr>
              <w:jc w:val="center"/>
              <w:rPr>
                <w:sz w:val="21"/>
                <w:szCs w:val="21"/>
              </w:rPr>
            </w:pPr>
            <w:r w:rsidRPr="009A1FA8">
              <w:rPr>
                <w:sz w:val="21"/>
                <w:szCs w:val="21"/>
              </w:rPr>
              <w:t>Semnătura</w:t>
            </w:r>
          </w:p>
          <w:p w:rsidR="009A1FA8" w:rsidRPr="00A67466" w:rsidRDefault="009A1FA8" w:rsidP="009A1FA8">
            <w:pPr>
              <w:jc w:val="center"/>
              <w:rPr>
                <w:sz w:val="21"/>
                <w:szCs w:val="21"/>
              </w:rPr>
            </w:pPr>
            <w:r w:rsidRPr="009A1FA8">
              <w:rPr>
                <w:sz w:val="21"/>
                <w:szCs w:val="21"/>
              </w:rPr>
              <w:t>. . . . . . . . . .</w:t>
            </w:r>
          </w:p>
        </w:tc>
        <w:tc>
          <w:tcPr>
            <w:tcW w:w="485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A1FA8" w:rsidRPr="009A1FA8" w:rsidRDefault="009A1FA8" w:rsidP="009A1FA8">
            <w:pPr>
              <w:jc w:val="center"/>
              <w:rPr>
                <w:sz w:val="21"/>
                <w:szCs w:val="21"/>
              </w:rPr>
            </w:pPr>
            <w:r w:rsidRPr="009A1FA8">
              <w:rPr>
                <w:sz w:val="21"/>
                <w:szCs w:val="21"/>
              </w:rPr>
              <w:t>Întocmit</w:t>
            </w:r>
          </w:p>
          <w:p w:rsidR="009A1FA8" w:rsidRPr="009A1FA8" w:rsidRDefault="009A1FA8" w:rsidP="009A1FA8">
            <w:pPr>
              <w:jc w:val="center"/>
              <w:rPr>
                <w:sz w:val="21"/>
                <w:szCs w:val="21"/>
              </w:rPr>
            </w:pPr>
            <w:r w:rsidRPr="009A1FA8">
              <w:rPr>
                <w:sz w:val="21"/>
                <w:szCs w:val="21"/>
              </w:rPr>
              <w:t>Reprezentant cu rol principal în GST DAJ,</w:t>
            </w:r>
          </w:p>
          <w:p w:rsidR="009A1FA8" w:rsidRPr="009A1FA8" w:rsidRDefault="009A1FA8" w:rsidP="009A1FA8">
            <w:pPr>
              <w:jc w:val="center"/>
              <w:rPr>
                <w:sz w:val="21"/>
                <w:szCs w:val="21"/>
              </w:rPr>
            </w:pPr>
            <w:r w:rsidRPr="009A1FA8">
              <w:rPr>
                <w:sz w:val="21"/>
                <w:szCs w:val="21"/>
              </w:rPr>
              <w:t>. . . . . . . . . .</w:t>
            </w:r>
          </w:p>
          <w:p w:rsidR="009A1FA8" w:rsidRPr="009A1FA8" w:rsidRDefault="009A1FA8" w:rsidP="009A1FA8">
            <w:pPr>
              <w:jc w:val="center"/>
              <w:rPr>
                <w:sz w:val="21"/>
                <w:szCs w:val="21"/>
              </w:rPr>
            </w:pPr>
            <w:r w:rsidRPr="009A1FA8">
              <w:rPr>
                <w:sz w:val="21"/>
                <w:szCs w:val="21"/>
              </w:rPr>
              <w:t>Reprezentant cu rol principal în GST APIA,</w:t>
            </w:r>
          </w:p>
          <w:p w:rsidR="009A1FA8" w:rsidRPr="00A67466" w:rsidRDefault="009A1FA8" w:rsidP="009A1FA8">
            <w:pPr>
              <w:jc w:val="center"/>
              <w:rPr>
                <w:sz w:val="21"/>
                <w:szCs w:val="21"/>
              </w:rPr>
            </w:pPr>
            <w:r w:rsidRPr="009A1FA8">
              <w:rPr>
                <w:sz w:val="21"/>
                <w:szCs w:val="21"/>
              </w:rPr>
              <w:t>. . . . . . . . . .</w:t>
            </w:r>
          </w:p>
        </w:tc>
      </w:tr>
    </w:tbl>
    <w:p w:rsidR="00CD7BD5" w:rsidRPr="00A67466" w:rsidRDefault="00CD7BD5" w:rsidP="00C57335">
      <w:pPr>
        <w:pStyle w:val="Titlu4"/>
        <w:spacing w:before="0"/>
        <w:jc w:val="right"/>
        <w:rPr>
          <w:color w:val="auto"/>
        </w:rPr>
      </w:pPr>
    </w:p>
    <w:p w:rsidR="00CD7BD5" w:rsidRPr="00A67466" w:rsidRDefault="00CD7BD5" w:rsidP="00CD7BD5">
      <w:pPr>
        <w:pStyle w:val="Titlu4"/>
        <w:spacing w:before="0"/>
        <w:rPr>
          <w:color w:val="auto"/>
        </w:rPr>
      </w:pPr>
    </w:p>
    <w:p w:rsidR="00C57335" w:rsidRPr="00A67466" w:rsidRDefault="00C57335" w:rsidP="00C57335">
      <w:pPr>
        <w:pStyle w:val="Titlu4"/>
        <w:spacing w:before="0"/>
        <w:jc w:val="right"/>
        <w:rPr>
          <w:color w:val="auto"/>
        </w:rPr>
      </w:pPr>
      <w:r w:rsidRPr="00A67466">
        <w:rPr>
          <w:color w:val="auto"/>
        </w:rPr>
        <w:t>ANEXA Nr. 5(Anexa nr. 5 la regulament)</w:t>
      </w:r>
    </w:p>
    <w:p w:rsidR="00C57335" w:rsidRPr="00A67466" w:rsidRDefault="00DD0CEB" w:rsidP="00C57335">
      <w:pPr>
        <w:pStyle w:val="Titlu4"/>
        <w:spacing w:before="0"/>
        <w:jc w:val="center"/>
        <w:rPr>
          <w:color w:val="auto"/>
        </w:rPr>
      </w:pPr>
      <w:hyperlink r:id="rId14" w:tgtFrame="_blank" w:history="1">
        <w:r w:rsidR="00C57335" w:rsidRPr="00A67466">
          <w:rPr>
            <w:rStyle w:val="Hyperlink"/>
            <w:color w:val="auto"/>
          </w:rPr>
          <w:t>RAPORT CENTRALIZATOR</w:t>
        </w:r>
        <w:r w:rsidR="00C57335" w:rsidRPr="00A67466">
          <w:rPr>
            <w:color w:val="auto"/>
          </w:rPr>
          <w:br/>
        </w:r>
        <w:r w:rsidR="00C57335" w:rsidRPr="00A67466">
          <w:rPr>
            <w:rStyle w:val="Hyperlink"/>
            <w:color w:val="auto"/>
          </w:rPr>
          <w:t>privind calamitățile generate de seceta pedologică</w:t>
        </w:r>
      </w:hyperlink>
    </w:p>
    <w:p w:rsidR="00C57335" w:rsidRPr="00A67466" w:rsidRDefault="00C57335" w:rsidP="00C57335">
      <w:pPr>
        <w:pStyle w:val="al"/>
        <w:spacing w:before="0" w:beforeAutospacing="0" w:after="150" w:afterAutospacing="0"/>
        <w:jc w:val="both"/>
      </w:pPr>
      <w:r w:rsidRPr="00A67466">
        <w:t>Direcția pentru Agricultură Județeană . . . . . . . . . ./a Municipiului București</w:t>
      </w:r>
    </w:p>
    <w:tbl>
      <w:tblPr>
        <w:tblW w:w="7425" w:type="dxa"/>
        <w:jc w:val="center"/>
        <w:tblCellMar>
          <w:top w:w="15" w:type="dxa"/>
          <w:left w:w="15" w:type="dxa"/>
          <w:bottom w:w="15" w:type="dxa"/>
          <w:right w:w="15" w:type="dxa"/>
        </w:tblCellMar>
        <w:tblLook w:val="04A0" w:firstRow="1" w:lastRow="0" w:firstColumn="1" w:lastColumn="0" w:noHBand="0" w:noVBand="1"/>
      </w:tblPr>
      <w:tblGrid>
        <w:gridCol w:w="16"/>
        <w:gridCol w:w="3027"/>
        <w:gridCol w:w="879"/>
        <w:gridCol w:w="879"/>
        <w:gridCol w:w="879"/>
        <w:gridCol w:w="1745"/>
      </w:tblGrid>
      <w:tr w:rsidR="00A67466" w:rsidRPr="00A67466" w:rsidTr="00C57335">
        <w:trPr>
          <w:trHeight w:val="15"/>
          <w:jc w:val="center"/>
        </w:trPr>
        <w:tc>
          <w:tcPr>
            <w:tcW w:w="0" w:type="auto"/>
            <w:tcMar>
              <w:top w:w="0" w:type="dxa"/>
              <w:left w:w="0" w:type="dxa"/>
              <w:bottom w:w="0" w:type="dxa"/>
              <w:right w:w="0" w:type="dxa"/>
            </w:tcMar>
            <w:vAlign w:val="center"/>
            <w:hideMark/>
          </w:tcPr>
          <w:p w:rsidR="00C57335" w:rsidRPr="00A67466" w:rsidRDefault="00C57335">
            <w:pPr>
              <w:rPr>
                <w:sz w:val="2"/>
                <w:szCs w:val="24"/>
              </w:rPr>
            </w:pPr>
          </w:p>
        </w:tc>
        <w:tc>
          <w:tcPr>
            <w:tcW w:w="0" w:type="auto"/>
            <w:tcMar>
              <w:top w:w="0" w:type="dxa"/>
              <w:left w:w="0" w:type="dxa"/>
              <w:bottom w:w="0" w:type="dxa"/>
              <w:right w:w="0" w:type="dxa"/>
            </w:tcMar>
            <w:vAlign w:val="center"/>
            <w:hideMark/>
          </w:tcPr>
          <w:p w:rsidR="00C57335" w:rsidRPr="00A67466" w:rsidRDefault="00C57335">
            <w:pPr>
              <w:rPr>
                <w:sz w:val="2"/>
                <w:szCs w:val="24"/>
              </w:rPr>
            </w:pPr>
          </w:p>
        </w:tc>
        <w:tc>
          <w:tcPr>
            <w:tcW w:w="0" w:type="auto"/>
            <w:tcMar>
              <w:top w:w="0" w:type="dxa"/>
              <w:left w:w="0" w:type="dxa"/>
              <w:bottom w:w="0" w:type="dxa"/>
              <w:right w:w="0" w:type="dxa"/>
            </w:tcMar>
            <w:vAlign w:val="center"/>
            <w:hideMark/>
          </w:tcPr>
          <w:p w:rsidR="00C57335" w:rsidRPr="00A67466" w:rsidRDefault="00C57335">
            <w:pPr>
              <w:rPr>
                <w:sz w:val="2"/>
                <w:szCs w:val="24"/>
              </w:rPr>
            </w:pPr>
          </w:p>
        </w:tc>
        <w:tc>
          <w:tcPr>
            <w:tcW w:w="0" w:type="auto"/>
            <w:tcMar>
              <w:top w:w="0" w:type="dxa"/>
              <w:left w:w="0" w:type="dxa"/>
              <w:bottom w:w="0" w:type="dxa"/>
              <w:right w:w="0" w:type="dxa"/>
            </w:tcMar>
            <w:vAlign w:val="center"/>
            <w:hideMark/>
          </w:tcPr>
          <w:p w:rsidR="00C57335" w:rsidRPr="00A67466" w:rsidRDefault="00C57335">
            <w:pPr>
              <w:rPr>
                <w:sz w:val="2"/>
                <w:szCs w:val="24"/>
              </w:rPr>
            </w:pPr>
          </w:p>
        </w:tc>
        <w:tc>
          <w:tcPr>
            <w:tcW w:w="0" w:type="auto"/>
            <w:tcMar>
              <w:top w:w="0" w:type="dxa"/>
              <w:left w:w="0" w:type="dxa"/>
              <w:bottom w:w="0" w:type="dxa"/>
              <w:right w:w="0" w:type="dxa"/>
            </w:tcMar>
            <w:vAlign w:val="center"/>
            <w:hideMark/>
          </w:tcPr>
          <w:p w:rsidR="00C57335" w:rsidRPr="00A67466" w:rsidRDefault="00C57335">
            <w:pPr>
              <w:rPr>
                <w:sz w:val="2"/>
                <w:szCs w:val="24"/>
              </w:rPr>
            </w:pPr>
          </w:p>
        </w:tc>
        <w:tc>
          <w:tcPr>
            <w:tcW w:w="0" w:type="auto"/>
            <w:tcMar>
              <w:top w:w="0" w:type="dxa"/>
              <w:left w:w="0" w:type="dxa"/>
              <w:bottom w:w="0" w:type="dxa"/>
              <w:right w:w="0" w:type="dxa"/>
            </w:tcMar>
            <w:vAlign w:val="center"/>
            <w:hideMark/>
          </w:tcPr>
          <w:p w:rsidR="00C57335" w:rsidRPr="00A67466" w:rsidRDefault="00C57335">
            <w:pPr>
              <w:rPr>
                <w:sz w:val="2"/>
                <w:szCs w:val="24"/>
              </w:rPr>
            </w:pPr>
          </w:p>
        </w:tc>
      </w:tr>
      <w:tr w:rsidR="00A67466" w:rsidRPr="00A67466" w:rsidTr="00C57335">
        <w:trPr>
          <w:trHeight w:val="345"/>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Specificare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Cultura 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Cultura 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Cultura 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 . . . . . . . . . . . . . . .</w:t>
            </w:r>
          </w:p>
        </w:tc>
      </w:tr>
      <w:tr w:rsidR="00A67466" w:rsidRPr="00A67466" w:rsidTr="00C57335">
        <w:trPr>
          <w:trHeight w:val="345"/>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Suprafața calamitată (ha)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C57335">
        <w:trPr>
          <w:trHeight w:val="360"/>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Valoare pagube (lei)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57335" w:rsidRPr="00A67466" w:rsidRDefault="00C57335">
            <w:pPr>
              <w:jc w:val="center"/>
              <w:rPr>
                <w:sz w:val="21"/>
                <w:szCs w:val="21"/>
              </w:rPr>
            </w:pPr>
          </w:p>
        </w:tc>
      </w:tr>
      <w:tr w:rsidR="00A67466" w:rsidRPr="00A67466" w:rsidTr="00C57335">
        <w:trPr>
          <w:trHeight w:val="15"/>
          <w:jc w:val="center"/>
        </w:trPr>
        <w:tc>
          <w:tcPr>
            <w:tcW w:w="0" w:type="auto"/>
            <w:tcMar>
              <w:top w:w="0" w:type="dxa"/>
              <w:left w:w="0" w:type="dxa"/>
              <w:bottom w:w="0" w:type="dxa"/>
              <w:right w:w="0" w:type="dxa"/>
            </w:tcMar>
            <w:vAlign w:val="center"/>
            <w:hideMark/>
          </w:tcPr>
          <w:p w:rsidR="00C57335" w:rsidRPr="00A67466" w:rsidRDefault="00C57335">
            <w:pPr>
              <w:rPr>
                <w:sz w:val="2"/>
                <w:szCs w:val="24"/>
              </w:rPr>
            </w:pPr>
          </w:p>
        </w:tc>
        <w:tc>
          <w:tcPr>
            <w:tcW w:w="0" w:type="auto"/>
            <w:tcMar>
              <w:top w:w="0" w:type="dxa"/>
              <w:left w:w="0" w:type="dxa"/>
              <w:bottom w:w="0" w:type="dxa"/>
              <w:right w:w="0" w:type="dxa"/>
            </w:tcMar>
            <w:vAlign w:val="center"/>
            <w:hideMark/>
          </w:tcPr>
          <w:p w:rsidR="00C57335" w:rsidRPr="00A67466" w:rsidRDefault="00C57335">
            <w:pPr>
              <w:rPr>
                <w:sz w:val="2"/>
                <w:szCs w:val="24"/>
              </w:rPr>
            </w:pPr>
          </w:p>
        </w:tc>
        <w:tc>
          <w:tcPr>
            <w:tcW w:w="0" w:type="auto"/>
            <w:gridSpan w:val="4"/>
            <w:tcMar>
              <w:top w:w="0" w:type="dxa"/>
              <w:left w:w="0" w:type="dxa"/>
              <w:bottom w:w="0" w:type="dxa"/>
              <w:right w:w="0" w:type="dxa"/>
            </w:tcMar>
            <w:vAlign w:val="center"/>
            <w:hideMark/>
          </w:tcPr>
          <w:p w:rsidR="00C57335" w:rsidRPr="00A67466" w:rsidRDefault="00C57335">
            <w:pPr>
              <w:rPr>
                <w:sz w:val="2"/>
                <w:szCs w:val="24"/>
              </w:rPr>
            </w:pPr>
          </w:p>
        </w:tc>
      </w:tr>
      <w:tr w:rsidR="00A67466" w:rsidRPr="00A67466" w:rsidTr="00C57335">
        <w:trPr>
          <w:trHeight w:val="555"/>
          <w:jc w:val="center"/>
        </w:trPr>
        <w:tc>
          <w:tcPr>
            <w:tcW w:w="0" w:type="auto"/>
            <w:tcMar>
              <w:top w:w="0" w:type="dxa"/>
              <w:left w:w="0" w:type="dxa"/>
              <w:bottom w:w="0" w:type="dxa"/>
              <w:right w:w="0" w:type="dxa"/>
            </w:tcMar>
            <w:vAlign w:val="center"/>
            <w:hideMark/>
          </w:tcPr>
          <w:p w:rsidR="00C57335" w:rsidRPr="00A67466" w:rsidRDefault="00C57335">
            <w:pPr>
              <w:rPr>
                <w:sz w:val="24"/>
                <w:szCs w:val="24"/>
              </w:rPr>
            </w:pPr>
          </w:p>
        </w:tc>
        <w:tc>
          <w:tcPr>
            <w:tcW w:w="0" w:type="auto"/>
            <w:tcBorders>
              <w:top w:val="single" w:sz="2" w:space="0" w:color="333333"/>
              <w:left w:val="single" w:sz="2" w:space="0" w:color="333333"/>
              <w:bottom w:val="single" w:sz="2" w:space="0" w:color="333333"/>
              <w:right w:val="single" w:sz="2" w:space="0" w:color="333333"/>
            </w:tcBorders>
            <w:shd w:val="clear" w:color="auto" w:fill="auto"/>
            <w:tcMar>
              <w:top w:w="0" w:type="dxa"/>
              <w:left w:w="0" w:type="dxa"/>
              <w:bottom w:w="0" w:type="dxa"/>
              <w:right w:w="0" w:type="dxa"/>
            </w:tcMar>
            <w:vAlign w:val="center"/>
            <w:hideMark/>
          </w:tcPr>
          <w:p w:rsidR="00C57335" w:rsidRPr="00A67466" w:rsidRDefault="00C57335">
            <w:pPr>
              <w:jc w:val="center"/>
              <w:rPr>
                <w:sz w:val="21"/>
                <w:szCs w:val="21"/>
              </w:rPr>
            </w:pPr>
            <w:r w:rsidRPr="00A67466">
              <w:rPr>
                <w:sz w:val="21"/>
                <w:szCs w:val="21"/>
              </w:rPr>
              <w:t>Număr de solicitanți . . . . . . . . . .</w:t>
            </w:r>
            <w:r w:rsidRPr="00A67466">
              <w:rPr>
                <w:sz w:val="21"/>
                <w:szCs w:val="21"/>
              </w:rPr>
              <w:br/>
              <w:t>Data . . . . . . . . . .</w:t>
            </w:r>
          </w:p>
        </w:tc>
        <w:tc>
          <w:tcPr>
            <w:tcW w:w="0" w:type="auto"/>
            <w:gridSpan w:val="4"/>
            <w:tcBorders>
              <w:top w:val="single" w:sz="2" w:space="0" w:color="333333"/>
              <w:left w:val="single" w:sz="2" w:space="0" w:color="333333"/>
              <w:bottom w:val="single" w:sz="2" w:space="0" w:color="333333"/>
              <w:right w:val="single" w:sz="2" w:space="0" w:color="333333"/>
            </w:tcBorders>
            <w:shd w:val="clear" w:color="auto" w:fill="auto"/>
            <w:tcMar>
              <w:top w:w="0" w:type="dxa"/>
              <w:left w:w="0" w:type="dxa"/>
              <w:bottom w:w="0" w:type="dxa"/>
              <w:right w:w="0" w:type="dxa"/>
            </w:tcMar>
            <w:vAlign w:val="center"/>
            <w:hideMark/>
          </w:tcPr>
          <w:p w:rsidR="00C57335" w:rsidRPr="00A67466" w:rsidRDefault="00C57335">
            <w:pPr>
              <w:jc w:val="center"/>
              <w:rPr>
                <w:sz w:val="21"/>
                <w:szCs w:val="21"/>
              </w:rPr>
            </w:pPr>
          </w:p>
        </w:tc>
      </w:tr>
    </w:tbl>
    <w:p w:rsidR="00C57335" w:rsidRPr="00A67466" w:rsidRDefault="00C57335" w:rsidP="00202EC9">
      <w:pPr>
        <w:spacing w:after="0" w:line="240" w:lineRule="auto"/>
        <w:outlineLvl w:val="3"/>
        <w:rPr>
          <w:rFonts w:ascii="Times New Roman" w:eastAsia="Times New Roman" w:hAnsi="Times New Roman" w:cs="Times New Roman"/>
          <w:b/>
          <w:bCs/>
          <w:sz w:val="24"/>
          <w:szCs w:val="24"/>
          <w:lang w:eastAsia="ro-RO"/>
        </w:rPr>
      </w:pPr>
    </w:p>
    <w:p w:rsidR="00202EC9" w:rsidRPr="00A67466" w:rsidRDefault="00202EC9" w:rsidP="00C0357E">
      <w:pPr>
        <w:spacing w:after="0" w:line="240" w:lineRule="auto"/>
        <w:jc w:val="right"/>
        <w:outlineLvl w:val="3"/>
        <w:rPr>
          <w:rFonts w:ascii="Times New Roman" w:eastAsia="Times New Roman" w:hAnsi="Times New Roman" w:cs="Times New Roman"/>
          <w:b/>
          <w:bCs/>
          <w:sz w:val="24"/>
          <w:szCs w:val="24"/>
          <w:lang w:eastAsia="ro-RO"/>
        </w:rPr>
      </w:pPr>
    </w:p>
    <w:tbl>
      <w:tblPr>
        <w:tblStyle w:val="GrilTabel"/>
        <w:tblW w:w="0" w:type="auto"/>
        <w:tblLook w:val="04A0" w:firstRow="1" w:lastRow="0" w:firstColumn="1" w:lastColumn="0" w:noHBand="0" w:noVBand="1"/>
      </w:tblPr>
      <w:tblGrid>
        <w:gridCol w:w="4926"/>
        <w:gridCol w:w="4927"/>
      </w:tblGrid>
      <w:tr w:rsidR="00A67466" w:rsidRPr="00A67466" w:rsidTr="00CD7BD5">
        <w:tc>
          <w:tcPr>
            <w:tcW w:w="4926" w:type="dxa"/>
          </w:tcPr>
          <w:p w:rsidR="00CD7BD5" w:rsidRPr="00A67466" w:rsidRDefault="00CD7BD5" w:rsidP="00CD7BD5">
            <w:pPr>
              <w:jc w:val="center"/>
              <w:outlineLvl w:val="3"/>
              <w:rPr>
                <w:rFonts w:ascii="Times New Roman" w:eastAsia="Times New Roman" w:hAnsi="Times New Roman" w:cs="Times New Roman"/>
                <w:b/>
                <w:bCs/>
                <w:sz w:val="24"/>
                <w:szCs w:val="24"/>
                <w:lang w:eastAsia="ro-RO"/>
              </w:rPr>
            </w:pPr>
          </w:p>
        </w:tc>
        <w:tc>
          <w:tcPr>
            <w:tcW w:w="4927" w:type="dxa"/>
          </w:tcPr>
          <w:p w:rsidR="00CD7BD5" w:rsidRPr="00A67466" w:rsidRDefault="00CD7BD5" w:rsidP="00CD7BD5">
            <w:pPr>
              <w:jc w:val="center"/>
              <w:outlineLvl w:val="3"/>
              <w:rPr>
                <w:rFonts w:ascii="Times New Roman" w:eastAsia="Times New Roman" w:hAnsi="Times New Roman" w:cs="Times New Roman"/>
                <w:b/>
                <w:bCs/>
                <w:sz w:val="24"/>
                <w:szCs w:val="24"/>
                <w:lang w:eastAsia="ro-RO"/>
              </w:rPr>
            </w:pPr>
            <w:r w:rsidRPr="00A67466">
              <w:rPr>
                <w:sz w:val="21"/>
                <w:szCs w:val="21"/>
              </w:rPr>
              <w:t>Centralizat conform proceselor-verbale întocmite de comisiile de constatare și evaluare a pagubelor</w:t>
            </w:r>
            <w:r w:rsidRPr="00A67466">
              <w:rPr>
                <w:sz w:val="21"/>
                <w:szCs w:val="21"/>
              </w:rPr>
              <w:br/>
              <w:t>Reprezentant al Direcției pentru Agricultură Județene . . . . . . . . . .</w:t>
            </w:r>
            <w:r w:rsidRPr="00A67466">
              <w:rPr>
                <w:sz w:val="21"/>
                <w:szCs w:val="21"/>
              </w:rPr>
              <w:br/>
              <w:t>(numele și prenumele)</w:t>
            </w:r>
            <w:r w:rsidRPr="00A67466">
              <w:rPr>
                <w:sz w:val="21"/>
                <w:szCs w:val="21"/>
              </w:rPr>
              <w:br/>
              <w:t>Semnătura . . . . . . . . . .</w:t>
            </w:r>
          </w:p>
        </w:tc>
      </w:tr>
      <w:tr w:rsidR="00CD7BD5" w:rsidRPr="00A67466" w:rsidTr="00CD7BD5">
        <w:tc>
          <w:tcPr>
            <w:tcW w:w="4926" w:type="dxa"/>
          </w:tcPr>
          <w:p w:rsidR="00CD7BD5" w:rsidRPr="00A67466" w:rsidRDefault="00CD7BD5" w:rsidP="00CD7BD5">
            <w:pPr>
              <w:jc w:val="center"/>
              <w:outlineLvl w:val="3"/>
              <w:rPr>
                <w:rFonts w:ascii="Times New Roman" w:eastAsia="Times New Roman" w:hAnsi="Times New Roman" w:cs="Times New Roman"/>
                <w:b/>
                <w:bCs/>
                <w:sz w:val="24"/>
                <w:szCs w:val="24"/>
                <w:lang w:eastAsia="ro-RO"/>
              </w:rPr>
            </w:pPr>
            <w:r w:rsidRPr="00A67466">
              <w:rPr>
                <w:rFonts w:ascii="Calibri" w:hAnsi="Calibri" w:cs="Calibri"/>
                <w:sz w:val="21"/>
                <w:szCs w:val="21"/>
              </w:rPr>
              <w:t>Directorul executiv,</w:t>
            </w:r>
            <w:r w:rsidRPr="00A67466">
              <w:rPr>
                <w:rFonts w:ascii="Calibri" w:hAnsi="Calibri" w:cs="Calibri"/>
                <w:sz w:val="21"/>
                <w:szCs w:val="21"/>
              </w:rPr>
              <w:br/>
              <w:t>. . . . . . . . . .</w:t>
            </w:r>
            <w:r w:rsidRPr="00A67466">
              <w:rPr>
                <w:rFonts w:ascii="Calibri" w:hAnsi="Calibri" w:cs="Calibri"/>
                <w:sz w:val="21"/>
                <w:szCs w:val="21"/>
              </w:rPr>
              <w:br/>
              <w:t>(numele și prenumele)</w:t>
            </w:r>
            <w:r w:rsidRPr="00A67466">
              <w:rPr>
                <w:rFonts w:ascii="Calibri" w:hAnsi="Calibri" w:cs="Calibri"/>
                <w:sz w:val="21"/>
                <w:szCs w:val="21"/>
              </w:rPr>
              <w:br/>
              <w:t>. . . . . . . . . .</w:t>
            </w:r>
            <w:r w:rsidRPr="00A67466">
              <w:rPr>
                <w:rFonts w:ascii="Calibri" w:hAnsi="Calibri" w:cs="Calibri"/>
                <w:sz w:val="21"/>
                <w:szCs w:val="21"/>
              </w:rPr>
              <w:br/>
              <w:t>(semnătura/ștampila, după caz)</w:t>
            </w:r>
          </w:p>
        </w:tc>
        <w:tc>
          <w:tcPr>
            <w:tcW w:w="4927" w:type="dxa"/>
          </w:tcPr>
          <w:p w:rsidR="00CD7BD5" w:rsidRPr="00A67466" w:rsidRDefault="00CD7BD5" w:rsidP="00CD7BD5">
            <w:pPr>
              <w:jc w:val="center"/>
              <w:outlineLvl w:val="3"/>
              <w:rPr>
                <w:rFonts w:ascii="Times New Roman" w:eastAsia="Times New Roman" w:hAnsi="Times New Roman" w:cs="Times New Roman"/>
                <w:b/>
                <w:bCs/>
                <w:sz w:val="24"/>
                <w:szCs w:val="24"/>
                <w:lang w:eastAsia="ro-RO"/>
              </w:rPr>
            </w:pPr>
          </w:p>
        </w:tc>
      </w:tr>
    </w:tbl>
    <w:p w:rsidR="00CD7BD5" w:rsidRDefault="00CD7BD5" w:rsidP="0052598D">
      <w:pPr>
        <w:spacing w:after="0" w:line="240" w:lineRule="auto"/>
        <w:outlineLvl w:val="3"/>
        <w:rPr>
          <w:rFonts w:ascii="Times New Roman" w:eastAsia="Times New Roman" w:hAnsi="Times New Roman" w:cs="Times New Roman"/>
          <w:b/>
          <w:bCs/>
          <w:sz w:val="24"/>
          <w:szCs w:val="24"/>
          <w:lang w:eastAsia="ro-RO"/>
        </w:rPr>
      </w:pPr>
    </w:p>
    <w:sectPr w:rsidR="00CD7BD5" w:rsidSect="0052598D">
      <w:pgSz w:w="11906" w:h="16838" w:code="9"/>
      <w:pgMar w:top="709"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CEB" w:rsidRDefault="00DD0CEB" w:rsidP="0052598D">
      <w:pPr>
        <w:spacing w:after="0" w:line="240" w:lineRule="auto"/>
      </w:pPr>
      <w:r>
        <w:separator/>
      </w:r>
    </w:p>
  </w:endnote>
  <w:endnote w:type="continuationSeparator" w:id="0">
    <w:p w:rsidR="00DD0CEB" w:rsidRDefault="00DD0CEB" w:rsidP="00525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CEB" w:rsidRDefault="00DD0CEB" w:rsidP="0052598D">
      <w:pPr>
        <w:spacing w:after="0" w:line="240" w:lineRule="auto"/>
      </w:pPr>
      <w:r>
        <w:separator/>
      </w:r>
    </w:p>
  </w:footnote>
  <w:footnote w:type="continuationSeparator" w:id="0">
    <w:p w:rsidR="00DD0CEB" w:rsidRDefault="00DD0CEB" w:rsidP="005259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054"/>
    <w:rsid w:val="000347F3"/>
    <w:rsid w:val="000364A2"/>
    <w:rsid w:val="00202EC9"/>
    <w:rsid w:val="00320B46"/>
    <w:rsid w:val="003E2C93"/>
    <w:rsid w:val="00413560"/>
    <w:rsid w:val="0052598D"/>
    <w:rsid w:val="00531B5D"/>
    <w:rsid w:val="006E7554"/>
    <w:rsid w:val="00770B9A"/>
    <w:rsid w:val="007B2CEC"/>
    <w:rsid w:val="007F629A"/>
    <w:rsid w:val="009313FF"/>
    <w:rsid w:val="009A1FA8"/>
    <w:rsid w:val="00A116DD"/>
    <w:rsid w:val="00A5473B"/>
    <w:rsid w:val="00A67466"/>
    <w:rsid w:val="00A964EE"/>
    <w:rsid w:val="00AE368E"/>
    <w:rsid w:val="00B73724"/>
    <w:rsid w:val="00B81803"/>
    <w:rsid w:val="00BF18F5"/>
    <w:rsid w:val="00C0357E"/>
    <w:rsid w:val="00C17ED4"/>
    <w:rsid w:val="00C52584"/>
    <w:rsid w:val="00C53317"/>
    <w:rsid w:val="00C57335"/>
    <w:rsid w:val="00CB3054"/>
    <w:rsid w:val="00CD7BD5"/>
    <w:rsid w:val="00DA6673"/>
    <w:rsid w:val="00DD0CEB"/>
    <w:rsid w:val="00E37CC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202E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Titlu3">
    <w:name w:val="heading 3"/>
    <w:basedOn w:val="Normal"/>
    <w:link w:val="Titlu3Caracter"/>
    <w:uiPriority w:val="9"/>
    <w:qFormat/>
    <w:rsid w:val="00202EC9"/>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paragraph" w:styleId="Titlu4">
    <w:name w:val="heading 4"/>
    <w:basedOn w:val="Normal"/>
    <w:next w:val="Normal"/>
    <w:link w:val="Titlu4Caracter"/>
    <w:uiPriority w:val="9"/>
    <w:semiHidden/>
    <w:unhideWhenUsed/>
    <w:qFormat/>
    <w:rsid w:val="00C573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3E2C9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E2C93"/>
    <w:rPr>
      <w:rFonts w:ascii="Tahoma" w:hAnsi="Tahoma" w:cs="Tahoma"/>
      <w:sz w:val="16"/>
      <w:szCs w:val="16"/>
    </w:rPr>
  </w:style>
  <w:style w:type="character" w:customStyle="1" w:styleId="Titlu1Caracter">
    <w:name w:val="Titlu 1 Caracter"/>
    <w:basedOn w:val="Fontdeparagrafimplicit"/>
    <w:link w:val="Titlu1"/>
    <w:uiPriority w:val="9"/>
    <w:rsid w:val="00202EC9"/>
    <w:rPr>
      <w:rFonts w:ascii="Times New Roman" w:eastAsia="Times New Roman" w:hAnsi="Times New Roman" w:cs="Times New Roman"/>
      <w:b/>
      <w:bCs/>
      <w:kern w:val="36"/>
      <w:sz w:val="48"/>
      <w:szCs w:val="48"/>
      <w:lang w:eastAsia="ro-RO"/>
    </w:rPr>
  </w:style>
  <w:style w:type="character" w:customStyle="1" w:styleId="Titlu3Caracter">
    <w:name w:val="Titlu 3 Caracter"/>
    <w:basedOn w:val="Fontdeparagrafimplicit"/>
    <w:link w:val="Titlu3"/>
    <w:uiPriority w:val="9"/>
    <w:rsid w:val="00202EC9"/>
    <w:rPr>
      <w:rFonts w:ascii="Times New Roman" w:eastAsia="Times New Roman" w:hAnsi="Times New Roman" w:cs="Times New Roman"/>
      <w:b/>
      <w:bCs/>
      <w:sz w:val="27"/>
      <w:szCs w:val="27"/>
      <w:lang w:eastAsia="ro-RO"/>
    </w:rPr>
  </w:style>
  <w:style w:type="character" w:customStyle="1" w:styleId="Titlu4Caracter">
    <w:name w:val="Titlu 4 Caracter"/>
    <w:basedOn w:val="Fontdeparagrafimplicit"/>
    <w:link w:val="Titlu4"/>
    <w:uiPriority w:val="9"/>
    <w:semiHidden/>
    <w:rsid w:val="00C57335"/>
    <w:rPr>
      <w:rFonts w:asciiTheme="majorHAnsi" w:eastAsiaTheme="majorEastAsia" w:hAnsiTheme="majorHAnsi" w:cstheme="majorBidi"/>
      <w:b/>
      <w:bCs/>
      <w:i/>
      <w:iCs/>
      <w:color w:val="4F81BD" w:themeColor="accent1"/>
    </w:rPr>
  </w:style>
  <w:style w:type="paragraph" w:customStyle="1" w:styleId="al">
    <w:name w:val="a_l"/>
    <w:basedOn w:val="Normal"/>
    <w:rsid w:val="00C5733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semiHidden/>
    <w:unhideWhenUsed/>
    <w:rsid w:val="00C57335"/>
    <w:rPr>
      <w:color w:val="0000FF"/>
      <w:u w:val="single"/>
    </w:rPr>
  </w:style>
  <w:style w:type="paragraph" w:customStyle="1" w:styleId="ac">
    <w:name w:val="a_c"/>
    <w:basedOn w:val="Normal"/>
    <w:rsid w:val="00C57335"/>
    <w:pPr>
      <w:spacing w:before="100" w:beforeAutospacing="1" w:after="100" w:afterAutospacing="1" w:line="240" w:lineRule="auto"/>
    </w:pPr>
    <w:rPr>
      <w:rFonts w:ascii="Times New Roman" w:eastAsia="Times New Roman" w:hAnsi="Times New Roman" w:cs="Times New Roman"/>
      <w:sz w:val="24"/>
      <w:szCs w:val="24"/>
      <w:lang w:eastAsia="ro-RO"/>
    </w:rPr>
  </w:style>
  <w:style w:type="table" w:styleId="GrilTabel">
    <w:name w:val="Table Grid"/>
    <w:basedOn w:val="TabelNormal"/>
    <w:uiPriority w:val="59"/>
    <w:rsid w:val="00CD7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iPriority w:val="99"/>
    <w:unhideWhenUsed/>
    <w:rsid w:val="0052598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52598D"/>
  </w:style>
  <w:style w:type="paragraph" w:styleId="Subsol">
    <w:name w:val="footer"/>
    <w:basedOn w:val="Normal"/>
    <w:link w:val="SubsolCaracter"/>
    <w:uiPriority w:val="99"/>
    <w:unhideWhenUsed/>
    <w:rsid w:val="0052598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5259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202E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Titlu3">
    <w:name w:val="heading 3"/>
    <w:basedOn w:val="Normal"/>
    <w:link w:val="Titlu3Caracter"/>
    <w:uiPriority w:val="9"/>
    <w:qFormat/>
    <w:rsid w:val="00202EC9"/>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paragraph" w:styleId="Titlu4">
    <w:name w:val="heading 4"/>
    <w:basedOn w:val="Normal"/>
    <w:next w:val="Normal"/>
    <w:link w:val="Titlu4Caracter"/>
    <w:uiPriority w:val="9"/>
    <w:semiHidden/>
    <w:unhideWhenUsed/>
    <w:qFormat/>
    <w:rsid w:val="00C573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3E2C9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E2C93"/>
    <w:rPr>
      <w:rFonts w:ascii="Tahoma" w:hAnsi="Tahoma" w:cs="Tahoma"/>
      <w:sz w:val="16"/>
      <w:szCs w:val="16"/>
    </w:rPr>
  </w:style>
  <w:style w:type="character" w:customStyle="1" w:styleId="Titlu1Caracter">
    <w:name w:val="Titlu 1 Caracter"/>
    <w:basedOn w:val="Fontdeparagrafimplicit"/>
    <w:link w:val="Titlu1"/>
    <w:uiPriority w:val="9"/>
    <w:rsid w:val="00202EC9"/>
    <w:rPr>
      <w:rFonts w:ascii="Times New Roman" w:eastAsia="Times New Roman" w:hAnsi="Times New Roman" w:cs="Times New Roman"/>
      <w:b/>
      <w:bCs/>
      <w:kern w:val="36"/>
      <w:sz w:val="48"/>
      <w:szCs w:val="48"/>
      <w:lang w:eastAsia="ro-RO"/>
    </w:rPr>
  </w:style>
  <w:style w:type="character" w:customStyle="1" w:styleId="Titlu3Caracter">
    <w:name w:val="Titlu 3 Caracter"/>
    <w:basedOn w:val="Fontdeparagrafimplicit"/>
    <w:link w:val="Titlu3"/>
    <w:uiPriority w:val="9"/>
    <w:rsid w:val="00202EC9"/>
    <w:rPr>
      <w:rFonts w:ascii="Times New Roman" w:eastAsia="Times New Roman" w:hAnsi="Times New Roman" w:cs="Times New Roman"/>
      <w:b/>
      <w:bCs/>
      <w:sz w:val="27"/>
      <w:szCs w:val="27"/>
      <w:lang w:eastAsia="ro-RO"/>
    </w:rPr>
  </w:style>
  <w:style w:type="character" w:customStyle="1" w:styleId="Titlu4Caracter">
    <w:name w:val="Titlu 4 Caracter"/>
    <w:basedOn w:val="Fontdeparagrafimplicit"/>
    <w:link w:val="Titlu4"/>
    <w:uiPriority w:val="9"/>
    <w:semiHidden/>
    <w:rsid w:val="00C57335"/>
    <w:rPr>
      <w:rFonts w:asciiTheme="majorHAnsi" w:eastAsiaTheme="majorEastAsia" w:hAnsiTheme="majorHAnsi" w:cstheme="majorBidi"/>
      <w:b/>
      <w:bCs/>
      <w:i/>
      <w:iCs/>
      <w:color w:val="4F81BD" w:themeColor="accent1"/>
    </w:rPr>
  </w:style>
  <w:style w:type="paragraph" w:customStyle="1" w:styleId="al">
    <w:name w:val="a_l"/>
    <w:basedOn w:val="Normal"/>
    <w:rsid w:val="00C5733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semiHidden/>
    <w:unhideWhenUsed/>
    <w:rsid w:val="00C57335"/>
    <w:rPr>
      <w:color w:val="0000FF"/>
      <w:u w:val="single"/>
    </w:rPr>
  </w:style>
  <w:style w:type="paragraph" w:customStyle="1" w:styleId="ac">
    <w:name w:val="a_c"/>
    <w:basedOn w:val="Normal"/>
    <w:rsid w:val="00C57335"/>
    <w:pPr>
      <w:spacing w:before="100" w:beforeAutospacing="1" w:after="100" w:afterAutospacing="1" w:line="240" w:lineRule="auto"/>
    </w:pPr>
    <w:rPr>
      <w:rFonts w:ascii="Times New Roman" w:eastAsia="Times New Roman" w:hAnsi="Times New Roman" w:cs="Times New Roman"/>
      <w:sz w:val="24"/>
      <w:szCs w:val="24"/>
      <w:lang w:eastAsia="ro-RO"/>
    </w:rPr>
  </w:style>
  <w:style w:type="table" w:styleId="GrilTabel">
    <w:name w:val="Table Grid"/>
    <w:basedOn w:val="TabelNormal"/>
    <w:uiPriority w:val="59"/>
    <w:rsid w:val="00CD7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iPriority w:val="99"/>
    <w:unhideWhenUsed/>
    <w:rsid w:val="0052598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52598D"/>
  </w:style>
  <w:style w:type="paragraph" w:styleId="Subsol">
    <w:name w:val="footer"/>
    <w:basedOn w:val="Normal"/>
    <w:link w:val="SubsolCaracter"/>
    <w:uiPriority w:val="99"/>
    <w:unhideWhenUsed/>
    <w:rsid w:val="0052598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525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89691">
      <w:bodyDiv w:val="1"/>
      <w:marLeft w:val="0"/>
      <w:marRight w:val="0"/>
      <w:marTop w:val="0"/>
      <w:marBottom w:val="0"/>
      <w:divBdr>
        <w:top w:val="none" w:sz="0" w:space="0" w:color="auto"/>
        <w:left w:val="none" w:sz="0" w:space="0" w:color="auto"/>
        <w:bottom w:val="none" w:sz="0" w:space="0" w:color="auto"/>
        <w:right w:val="none" w:sz="0" w:space="0" w:color="auto"/>
      </w:divBdr>
      <w:divsChild>
        <w:div w:id="594751729">
          <w:marLeft w:val="0"/>
          <w:marRight w:val="0"/>
          <w:marTop w:val="0"/>
          <w:marBottom w:val="300"/>
          <w:divBdr>
            <w:top w:val="none" w:sz="0" w:space="0" w:color="auto"/>
            <w:left w:val="none" w:sz="0" w:space="0" w:color="auto"/>
            <w:bottom w:val="none" w:sz="0" w:space="0" w:color="auto"/>
            <w:right w:val="none" w:sz="0" w:space="0" w:color="auto"/>
          </w:divBdr>
        </w:div>
        <w:div w:id="493452404">
          <w:marLeft w:val="0"/>
          <w:marRight w:val="0"/>
          <w:marTop w:val="0"/>
          <w:marBottom w:val="300"/>
          <w:divBdr>
            <w:top w:val="none" w:sz="0" w:space="0" w:color="auto"/>
            <w:left w:val="none" w:sz="0" w:space="0" w:color="auto"/>
            <w:bottom w:val="none" w:sz="0" w:space="0" w:color="auto"/>
            <w:right w:val="none" w:sz="0" w:space="0" w:color="auto"/>
          </w:divBdr>
        </w:div>
        <w:div w:id="179202632">
          <w:marLeft w:val="0"/>
          <w:marRight w:val="0"/>
          <w:marTop w:val="0"/>
          <w:marBottom w:val="300"/>
          <w:divBdr>
            <w:top w:val="none" w:sz="0" w:space="0" w:color="auto"/>
            <w:left w:val="none" w:sz="0" w:space="0" w:color="auto"/>
            <w:bottom w:val="none" w:sz="0" w:space="0" w:color="auto"/>
            <w:right w:val="none" w:sz="0" w:space="0" w:color="auto"/>
          </w:divBdr>
        </w:div>
        <w:div w:id="816798435">
          <w:marLeft w:val="0"/>
          <w:marRight w:val="0"/>
          <w:marTop w:val="0"/>
          <w:marBottom w:val="300"/>
          <w:divBdr>
            <w:top w:val="none" w:sz="0" w:space="0" w:color="auto"/>
            <w:left w:val="none" w:sz="0" w:space="0" w:color="auto"/>
            <w:bottom w:val="none" w:sz="0" w:space="0" w:color="auto"/>
            <w:right w:val="none" w:sz="0" w:space="0" w:color="auto"/>
          </w:divBdr>
        </w:div>
        <w:div w:id="1419518429">
          <w:marLeft w:val="0"/>
          <w:marRight w:val="0"/>
          <w:marTop w:val="0"/>
          <w:marBottom w:val="300"/>
          <w:divBdr>
            <w:top w:val="none" w:sz="0" w:space="0" w:color="auto"/>
            <w:left w:val="none" w:sz="0" w:space="0" w:color="auto"/>
            <w:bottom w:val="none" w:sz="0" w:space="0" w:color="auto"/>
            <w:right w:val="none" w:sz="0" w:space="0" w:color="auto"/>
          </w:divBdr>
        </w:div>
        <w:div w:id="1936863276">
          <w:marLeft w:val="0"/>
          <w:marRight w:val="0"/>
          <w:marTop w:val="0"/>
          <w:marBottom w:val="300"/>
          <w:divBdr>
            <w:top w:val="none" w:sz="0" w:space="0" w:color="auto"/>
            <w:left w:val="none" w:sz="0" w:space="0" w:color="auto"/>
            <w:bottom w:val="none" w:sz="0" w:space="0" w:color="auto"/>
            <w:right w:val="none" w:sz="0" w:space="0" w:color="auto"/>
          </w:divBdr>
        </w:div>
        <w:div w:id="98527849">
          <w:marLeft w:val="0"/>
          <w:marRight w:val="0"/>
          <w:marTop w:val="0"/>
          <w:marBottom w:val="300"/>
          <w:divBdr>
            <w:top w:val="none" w:sz="0" w:space="0" w:color="auto"/>
            <w:left w:val="none" w:sz="0" w:space="0" w:color="auto"/>
            <w:bottom w:val="none" w:sz="0" w:space="0" w:color="auto"/>
            <w:right w:val="none" w:sz="0" w:space="0" w:color="auto"/>
          </w:divBdr>
        </w:div>
        <w:div w:id="438181530">
          <w:marLeft w:val="0"/>
          <w:marRight w:val="0"/>
          <w:marTop w:val="0"/>
          <w:marBottom w:val="300"/>
          <w:divBdr>
            <w:top w:val="none" w:sz="0" w:space="0" w:color="auto"/>
            <w:left w:val="none" w:sz="0" w:space="0" w:color="auto"/>
            <w:bottom w:val="none" w:sz="0" w:space="0" w:color="auto"/>
            <w:right w:val="none" w:sz="0" w:space="0" w:color="auto"/>
          </w:divBdr>
        </w:div>
      </w:divsChild>
    </w:div>
    <w:div w:id="504780457">
      <w:bodyDiv w:val="1"/>
      <w:marLeft w:val="0"/>
      <w:marRight w:val="0"/>
      <w:marTop w:val="0"/>
      <w:marBottom w:val="0"/>
      <w:divBdr>
        <w:top w:val="none" w:sz="0" w:space="0" w:color="auto"/>
        <w:left w:val="none" w:sz="0" w:space="0" w:color="auto"/>
        <w:bottom w:val="none" w:sz="0" w:space="0" w:color="auto"/>
        <w:right w:val="none" w:sz="0" w:space="0" w:color="auto"/>
      </w:divBdr>
      <w:divsChild>
        <w:div w:id="790439929">
          <w:marLeft w:val="0"/>
          <w:marRight w:val="0"/>
          <w:marTop w:val="0"/>
          <w:marBottom w:val="300"/>
          <w:divBdr>
            <w:top w:val="none" w:sz="0" w:space="0" w:color="auto"/>
            <w:left w:val="none" w:sz="0" w:space="0" w:color="auto"/>
            <w:bottom w:val="none" w:sz="0" w:space="0" w:color="auto"/>
            <w:right w:val="none" w:sz="0" w:space="0" w:color="auto"/>
          </w:divBdr>
        </w:div>
        <w:div w:id="1420834787">
          <w:marLeft w:val="0"/>
          <w:marRight w:val="0"/>
          <w:marTop w:val="0"/>
          <w:marBottom w:val="300"/>
          <w:divBdr>
            <w:top w:val="none" w:sz="0" w:space="0" w:color="auto"/>
            <w:left w:val="none" w:sz="0" w:space="0" w:color="auto"/>
            <w:bottom w:val="none" w:sz="0" w:space="0" w:color="auto"/>
            <w:right w:val="none" w:sz="0" w:space="0" w:color="auto"/>
          </w:divBdr>
        </w:div>
        <w:div w:id="1538196556">
          <w:marLeft w:val="0"/>
          <w:marRight w:val="0"/>
          <w:marTop w:val="0"/>
          <w:marBottom w:val="300"/>
          <w:divBdr>
            <w:top w:val="none" w:sz="0" w:space="0" w:color="auto"/>
            <w:left w:val="none" w:sz="0" w:space="0" w:color="auto"/>
            <w:bottom w:val="none" w:sz="0" w:space="0" w:color="auto"/>
            <w:right w:val="none" w:sz="0" w:space="0" w:color="auto"/>
          </w:divBdr>
        </w:div>
        <w:div w:id="411583028">
          <w:marLeft w:val="0"/>
          <w:marRight w:val="0"/>
          <w:marTop w:val="0"/>
          <w:marBottom w:val="300"/>
          <w:divBdr>
            <w:top w:val="none" w:sz="0" w:space="0" w:color="auto"/>
            <w:left w:val="none" w:sz="0" w:space="0" w:color="auto"/>
            <w:bottom w:val="none" w:sz="0" w:space="0" w:color="auto"/>
            <w:right w:val="none" w:sz="0" w:space="0" w:color="auto"/>
          </w:divBdr>
        </w:div>
        <w:div w:id="548152719">
          <w:marLeft w:val="0"/>
          <w:marRight w:val="0"/>
          <w:marTop w:val="0"/>
          <w:marBottom w:val="300"/>
          <w:divBdr>
            <w:top w:val="none" w:sz="0" w:space="0" w:color="auto"/>
            <w:left w:val="none" w:sz="0" w:space="0" w:color="auto"/>
            <w:bottom w:val="none" w:sz="0" w:space="0" w:color="auto"/>
            <w:right w:val="none" w:sz="0" w:space="0" w:color="auto"/>
          </w:divBdr>
        </w:div>
        <w:div w:id="234243487">
          <w:marLeft w:val="0"/>
          <w:marRight w:val="0"/>
          <w:marTop w:val="0"/>
          <w:marBottom w:val="300"/>
          <w:divBdr>
            <w:top w:val="none" w:sz="0" w:space="0" w:color="auto"/>
            <w:left w:val="none" w:sz="0" w:space="0" w:color="auto"/>
            <w:bottom w:val="none" w:sz="0" w:space="0" w:color="auto"/>
            <w:right w:val="none" w:sz="0" w:space="0" w:color="auto"/>
          </w:divBdr>
        </w:div>
        <w:div w:id="915479639">
          <w:marLeft w:val="0"/>
          <w:marRight w:val="0"/>
          <w:marTop w:val="0"/>
          <w:marBottom w:val="300"/>
          <w:divBdr>
            <w:top w:val="none" w:sz="0" w:space="0" w:color="auto"/>
            <w:left w:val="none" w:sz="0" w:space="0" w:color="auto"/>
            <w:bottom w:val="none" w:sz="0" w:space="0" w:color="auto"/>
            <w:right w:val="none" w:sz="0" w:space="0" w:color="auto"/>
          </w:divBdr>
        </w:div>
        <w:div w:id="601114177">
          <w:marLeft w:val="0"/>
          <w:marRight w:val="0"/>
          <w:marTop w:val="0"/>
          <w:marBottom w:val="300"/>
          <w:divBdr>
            <w:top w:val="none" w:sz="0" w:space="0" w:color="auto"/>
            <w:left w:val="none" w:sz="0" w:space="0" w:color="auto"/>
            <w:bottom w:val="none" w:sz="0" w:space="0" w:color="auto"/>
            <w:right w:val="none" w:sz="0" w:space="0" w:color="auto"/>
          </w:divBdr>
        </w:div>
        <w:div w:id="1309825937">
          <w:marLeft w:val="0"/>
          <w:marRight w:val="0"/>
          <w:marTop w:val="0"/>
          <w:marBottom w:val="300"/>
          <w:divBdr>
            <w:top w:val="none" w:sz="0" w:space="0" w:color="auto"/>
            <w:left w:val="none" w:sz="0" w:space="0" w:color="auto"/>
            <w:bottom w:val="none" w:sz="0" w:space="0" w:color="auto"/>
            <w:right w:val="none" w:sz="0" w:space="0" w:color="auto"/>
          </w:divBdr>
        </w:div>
        <w:div w:id="1981350142">
          <w:marLeft w:val="0"/>
          <w:marRight w:val="0"/>
          <w:marTop w:val="0"/>
          <w:marBottom w:val="300"/>
          <w:divBdr>
            <w:top w:val="none" w:sz="0" w:space="0" w:color="auto"/>
            <w:left w:val="none" w:sz="0" w:space="0" w:color="auto"/>
            <w:bottom w:val="none" w:sz="0" w:space="0" w:color="auto"/>
            <w:right w:val="none" w:sz="0" w:space="0" w:color="auto"/>
          </w:divBdr>
        </w:div>
        <w:div w:id="589120266">
          <w:marLeft w:val="0"/>
          <w:marRight w:val="0"/>
          <w:marTop w:val="0"/>
          <w:marBottom w:val="300"/>
          <w:divBdr>
            <w:top w:val="none" w:sz="0" w:space="0" w:color="auto"/>
            <w:left w:val="none" w:sz="0" w:space="0" w:color="auto"/>
            <w:bottom w:val="none" w:sz="0" w:space="0" w:color="auto"/>
            <w:right w:val="none" w:sz="0" w:space="0" w:color="auto"/>
          </w:divBdr>
        </w:div>
        <w:div w:id="1871256564">
          <w:marLeft w:val="0"/>
          <w:marRight w:val="0"/>
          <w:marTop w:val="0"/>
          <w:marBottom w:val="300"/>
          <w:divBdr>
            <w:top w:val="none" w:sz="0" w:space="0" w:color="auto"/>
            <w:left w:val="none" w:sz="0" w:space="0" w:color="auto"/>
            <w:bottom w:val="none" w:sz="0" w:space="0" w:color="auto"/>
            <w:right w:val="none" w:sz="0" w:space="0" w:color="auto"/>
          </w:divBdr>
        </w:div>
      </w:divsChild>
    </w:div>
    <w:div w:id="2115665478">
      <w:bodyDiv w:val="1"/>
      <w:marLeft w:val="0"/>
      <w:marRight w:val="0"/>
      <w:marTop w:val="0"/>
      <w:marBottom w:val="0"/>
      <w:divBdr>
        <w:top w:val="none" w:sz="0" w:space="0" w:color="auto"/>
        <w:left w:val="none" w:sz="0" w:space="0" w:color="auto"/>
        <w:bottom w:val="none" w:sz="0" w:space="0" w:color="auto"/>
        <w:right w:val="none" w:sz="0" w:space="0" w:color="auto"/>
      </w:divBdr>
      <w:divsChild>
        <w:div w:id="54244858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3dsnbxgu4q/centralizator-rapoarte-operative-cu-evaluarea-pagubelor-la-culturile-agricole-asociate-fenomenului-meteorologic-de-seceta-pedologica-model-ordin-120-2020?dp=gmytkmrtg42tqmy" TargetMode="External"/><Relationship Id="rId13" Type="http://schemas.openxmlformats.org/officeDocument/2006/relationships/hyperlink" Target="https://lege5.ro/Gratuit/gm3dsnbxgu4q/raport-de-sinteza-cu-evaluarea-pagubelor-la-culturile-agricole-asociate-fenomenului-meteorologic-de-seceta-pedologica-pe-uat-uri-si-producatori-agricoli-model-ordin-120-2020?dp=gmytkmrtg43dcoi" TargetMode="External"/><Relationship Id="rId3" Type="http://schemas.openxmlformats.org/officeDocument/2006/relationships/settings" Target="settings.xml"/><Relationship Id="rId7" Type="http://schemas.openxmlformats.org/officeDocument/2006/relationships/hyperlink" Target="https://lege5.ro/Gratuit/gm3dsnbxgu4q/raport-operativ-cu-evaluarea-pagubelor-la-culturile-agricole-asociate-fenomenului-meteorologic-de-seceta-pedologica-model-ordin-120-2020?dp=gmytkmrtg42tony" TargetMode="External"/><Relationship Id="rId12" Type="http://schemas.openxmlformats.org/officeDocument/2006/relationships/hyperlink" Target="https://lege5.ro/Gratuit/gm3dsnbxgu4q/raport-de-sinteza-cu-evaluarea-pagubelor-la-culturile-agricole-asociate-fenomenului-meteorologic-de-seceta-pedologica-pe-uat-uri-model-ordin-120-2020?dp=gmytkmrtg43dcny"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ege5.ro/Gratuit/gm3dsnbxgu4q/membrii-comisiei-ordin-120-2020?dp=gmytkmrtg43dcm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ege5.ro/Gratuit/gm3dsnbxgu4q/proces-verbal-de-constatare-si-evaluare-a-pagubelor-la-culturile-agricole-model-ordin-120-2020?dp=gmytkmrtg42tsmi" TargetMode="External"/><Relationship Id="rId4" Type="http://schemas.openxmlformats.org/officeDocument/2006/relationships/webSettings" Target="webSettings.xml"/><Relationship Id="rId9" Type="http://schemas.openxmlformats.org/officeDocument/2006/relationships/hyperlink" Target="https://lege5.ro/Gratuit/gm3dsnbxgu4q/membrii-comisiei-ordin-120-2020?dp=gmytkmrtg42tqoa" TargetMode="External"/><Relationship Id="rId14" Type="http://schemas.openxmlformats.org/officeDocument/2006/relationships/hyperlink" Target="https://lege5.ro/Gratuit/gm3dsnbxgu4q/raport-centralizator-privind-calamitatile-generate-de-seceta-pedologica-ordin-120-2020?dp=gmytkmrtg43demy"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2222</Words>
  <Characters>12893</Characters>
  <Application>Microsoft Office Word</Application>
  <DocSecurity>0</DocSecurity>
  <Lines>107</Lines>
  <Paragraphs>30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cristina.cseke</dc:creator>
  <cp:keywords/>
  <dc:description/>
  <cp:lastModifiedBy>cristina.cseke</cp:lastModifiedBy>
  <cp:revision>34</cp:revision>
  <dcterms:created xsi:type="dcterms:W3CDTF">2020-06-09T05:51:00Z</dcterms:created>
  <dcterms:modified xsi:type="dcterms:W3CDTF">2020-06-09T09:57:00Z</dcterms:modified>
</cp:coreProperties>
</file>